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E1" w:rsidRPr="0080444D" w:rsidRDefault="008A55E1" w:rsidP="008A55E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Нұсқаулық карта</w:t>
      </w:r>
    </w:p>
    <w:p w:rsidR="008A55E1" w:rsidRPr="006B6883" w:rsidRDefault="008A55E1" w:rsidP="008A55E1">
      <w:pPr>
        <w:spacing w:after="0" w:line="240" w:lineRule="auto"/>
        <w:jc w:val="both"/>
        <w:rPr>
          <w:rFonts w:ascii="Times New Roman" w:hAnsi="Times New Roman"/>
          <w:b/>
          <w:sz w:val="24"/>
          <w:szCs w:val="24"/>
          <w:lang w:val="kk-KZ"/>
        </w:rPr>
      </w:pPr>
    </w:p>
    <w:p w:rsidR="008A55E1" w:rsidRPr="00AA42D2" w:rsidRDefault="008A55E1" w:rsidP="008A55E1">
      <w:pPr>
        <w:spacing w:after="0" w:line="240" w:lineRule="auto"/>
        <w:rPr>
          <w:rFonts w:ascii="Times New Roman" w:hAnsi="Times New Roman"/>
          <w:b/>
          <w:sz w:val="24"/>
          <w:szCs w:val="24"/>
          <w:lang w:val="kk-KZ"/>
        </w:rPr>
      </w:pPr>
      <w:r>
        <w:rPr>
          <w:rFonts w:ascii="Times New Roman" w:hAnsi="Times New Roman"/>
          <w:b/>
          <w:sz w:val="24"/>
          <w:szCs w:val="24"/>
          <w:lang w:val="kk-KZ"/>
        </w:rPr>
        <w:t>Зертханалық-тәжірибелік жұмыс</w:t>
      </w:r>
      <w:r w:rsidRPr="006B6883">
        <w:rPr>
          <w:rFonts w:ascii="Times New Roman" w:hAnsi="Times New Roman"/>
          <w:b/>
          <w:sz w:val="24"/>
          <w:szCs w:val="24"/>
          <w:lang w:val="kk-KZ"/>
        </w:rPr>
        <w:t xml:space="preserve">: </w:t>
      </w:r>
      <w:r w:rsidRPr="00AA42D2">
        <w:rPr>
          <w:rFonts w:ascii="Times New Roman" w:hAnsi="Times New Roman"/>
          <w:b/>
          <w:color w:val="000000"/>
          <w:lang w:val="kk-KZ"/>
        </w:rPr>
        <w:t>Диаграмма құрастыру.</w:t>
      </w:r>
    </w:p>
    <w:p w:rsidR="008A55E1" w:rsidRPr="00CF72DC" w:rsidRDefault="008A55E1" w:rsidP="008A55E1">
      <w:pPr>
        <w:spacing w:after="0" w:line="240" w:lineRule="auto"/>
        <w:jc w:val="both"/>
        <w:rPr>
          <w:rFonts w:ascii="Times New Roman" w:hAnsi="Times New Roman"/>
          <w:b/>
          <w:sz w:val="24"/>
          <w:szCs w:val="24"/>
          <w:lang w:val="kk-KZ"/>
        </w:rPr>
      </w:pPr>
    </w:p>
    <w:p w:rsidR="008A55E1" w:rsidRPr="006B72D3" w:rsidRDefault="008A55E1" w:rsidP="008A55E1">
      <w:pPr>
        <w:widowControl w:val="0"/>
        <w:spacing w:after="0" w:line="240" w:lineRule="auto"/>
        <w:rPr>
          <w:rFonts w:ascii="Times New Roman" w:hAnsi="Times New Roman"/>
          <w:i/>
          <w:sz w:val="24"/>
          <w:szCs w:val="24"/>
          <w:lang w:val="kk-KZ"/>
        </w:rPr>
      </w:pPr>
      <w:r>
        <w:rPr>
          <w:rFonts w:ascii="Times New Roman" w:hAnsi="Times New Roman"/>
          <w:b/>
          <w:lang w:val="kk-KZ"/>
        </w:rPr>
        <w:t>Мақсаты</w:t>
      </w:r>
      <w:r w:rsidRPr="00CF72DC">
        <w:rPr>
          <w:rFonts w:ascii="Times New Roman" w:hAnsi="Times New Roman"/>
          <w:b/>
          <w:lang w:val="kk-KZ"/>
        </w:rPr>
        <w:t>:</w:t>
      </w:r>
      <w:r w:rsidRPr="006B72D3">
        <w:rPr>
          <w:rFonts w:ascii="Times New Roman" w:hAnsi="Times New Roman"/>
          <w:i/>
          <w:sz w:val="24"/>
          <w:szCs w:val="24"/>
          <w:lang w:val="kk-KZ" w:eastAsia="ko-KR"/>
        </w:rPr>
        <w:t>Диаграмма шеберінің көмегімен диаграммалар тұрғызуды және ә</w:t>
      </w:r>
      <w:r w:rsidRPr="006B72D3">
        <w:rPr>
          <w:rFonts w:ascii="Times New Roman" w:hAnsi="Times New Roman"/>
          <w:i/>
          <w:sz w:val="24"/>
          <w:szCs w:val="24"/>
          <w:lang w:val="kk-KZ"/>
        </w:rPr>
        <w:t>ртүрлі типті диаграммалар құруды үйрету</w:t>
      </w:r>
      <w:r>
        <w:rPr>
          <w:rFonts w:ascii="Times New Roman" w:hAnsi="Times New Roman"/>
          <w:i/>
          <w:sz w:val="24"/>
          <w:szCs w:val="24"/>
          <w:lang w:val="kk-KZ"/>
        </w:rPr>
        <w:t>.</w:t>
      </w:r>
    </w:p>
    <w:p w:rsidR="008A55E1" w:rsidRPr="006B6883" w:rsidRDefault="008A55E1" w:rsidP="008A55E1">
      <w:pPr>
        <w:spacing w:after="0" w:line="240" w:lineRule="auto"/>
        <w:ind w:firstLine="720"/>
        <w:jc w:val="both"/>
        <w:rPr>
          <w:rFonts w:ascii="Times New Roman" w:hAnsi="Times New Roman"/>
          <w:sz w:val="20"/>
          <w:szCs w:val="20"/>
          <w:lang w:val="kk-KZ"/>
        </w:rPr>
      </w:pPr>
    </w:p>
    <w:tbl>
      <w:tblPr>
        <w:tblpPr w:leftFromText="180" w:rightFromText="180" w:vertAnchor="text" w:horzAnchor="margin" w:tblpY="56"/>
        <w:tblW w:w="10103" w:type="dxa"/>
        <w:tblLook w:val="01E0"/>
      </w:tblPr>
      <w:tblGrid>
        <w:gridCol w:w="3420"/>
        <w:gridCol w:w="6683"/>
      </w:tblGrid>
      <w:tr w:rsidR="008A55E1" w:rsidRPr="00134310" w:rsidTr="006B30EA">
        <w:tc>
          <w:tcPr>
            <w:tcW w:w="3420" w:type="dxa"/>
          </w:tcPr>
          <w:p w:rsidR="008A55E1" w:rsidRPr="00134310" w:rsidRDefault="008A55E1" w:rsidP="006B30EA">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 xml:space="preserve">: </w:t>
            </w:r>
          </w:p>
        </w:tc>
        <w:tc>
          <w:tcPr>
            <w:tcW w:w="6683" w:type="dxa"/>
          </w:tcPr>
          <w:p w:rsidR="008A55E1" w:rsidRDefault="008A55E1" w:rsidP="006B30EA">
            <w:pPr>
              <w:spacing w:after="0" w:line="240" w:lineRule="auto"/>
              <w:ind w:right="-108"/>
              <w:rPr>
                <w:rFonts w:ascii="Times New Roman" w:hAnsi="Times New Roman"/>
                <w:bCs/>
                <w:color w:val="000000"/>
                <w:sz w:val="24"/>
                <w:szCs w:val="24"/>
              </w:rPr>
            </w:pPr>
          </w:p>
          <w:p w:rsidR="008A55E1" w:rsidRPr="00CF72DC" w:rsidRDefault="008A55E1" w:rsidP="006B30EA">
            <w:pPr>
              <w:spacing w:after="0" w:line="240" w:lineRule="auto"/>
              <w:ind w:right="-108"/>
              <w:rPr>
                <w:rFonts w:ascii="Times New Roman" w:hAnsi="Times New Roman"/>
                <w:sz w:val="24"/>
                <w:szCs w:val="24"/>
              </w:rPr>
            </w:pPr>
            <w:r w:rsidRPr="00CF72DC">
              <w:rPr>
                <w:rFonts w:ascii="Times New Roman" w:hAnsi="Times New Roman"/>
                <w:iCs/>
                <w:lang w:val="kk-KZ"/>
              </w:rPr>
              <w:t>СИН электронды оқулығы, компьютер</w:t>
            </w:r>
          </w:p>
        </w:tc>
      </w:tr>
    </w:tbl>
    <w:p w:rsidR="008A55E1" w:rsidRPr="00CF72DC" w:rsidRDefault="008A55E1" w:rsidP="008A55E1">
      <w:pPr>
        <w:widowControl w:val="0"/>
        <w:tabs>
          <w:tab w:val="left" w:pos="2595"/>
        </w:tabs>
        <w:spacing w:after="0" w:line="240" w:lineRule="auto"/>
        <w:rPr>
          <w:rFonts w:ascii="Times New Roman" w:hAnsi="Times New Roman"/>
          <w:lang w:val="kk-KZ"/>
        </w:rPr>
      </w:pPr>
    </w:p>
    <w:p w:rsidR="008A55E1" w:rsidRPr="00CF72DC" w:rsidRDefault="008A55E1" w:rsidP="008A55E1">
      <w:pPr>
        <w:widowControl w:val="0"/>
        <w:tabs>
          <w:tab w:val="left" w:pos="2595"/>
        </w:tabs>
        <w:spacing w:after="0" w:line="240" w:lineRule="auto"/>
        <w:rPr>
          <w:rFonts w:ascii="Times New Roman" w:hAnsi="Times New Roman"/>
          <w:lang w:val="kk-KZ"/>
        </w:rPr>
      </w:pPr>
    </w:p>
    <w:p w:rsidR="008A55E1" w:rsidRDefault="008A55E1" w:rsidP="008A55E1">
      <w:pPr>
        <w:pStyle w:val="a3"/>
        <w:ind w:firstLine="0"/>
        <w:rPr>
          <w:sz w:val="24"/>
          <w:szCs w:val="24"/>
          <w:lang w:val="kk-KZ"/>
        </w:rPr>
      </w:pPr>
    </w:p>
    <w:p w:rsidR="008A55E1" w:rsidRDefault="008A55E1" w:rsidP="008A55E1">
      <w:pPr>
        <w:pStyle w:val="a3"/>
        <w:ind w:firstLine="0"/>
        <w:rPr>
          <w:sz w:val="24"/>
          <w:szCs w:val="24"/>
          <w:lang w:val="kk-KZ"/>
        </w:rPr>
      </w:pPr>
      <w:r>
        <w:rPr>
          <w:sz w:val="24"/>
          <w:szCs w:val="24"/>
          <w:lang w:val="kk-KZ"/>
        </w:rPr>
        <w:t>Теориялық мәліметтер</w:t>
      </w:r>
    </w:p>
    <w:p w:rsidR="008A55E1" w:rsidRDefault="008A55E1" w:rsidP="008A55E1">
      <w:pPr>
        <w:pStyle w:val="a3"/>
        <w:ind w:firstLine="0"/>
        <w:rPr>
          <w:sz w:val="24"/>
          <w:szCs w:val="24"/>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t xml:space="preserve">Диаграмма – мәліметтерді көрнекі түрде кескіндеп көрсетудің өте бір әдемі түрі. Мәліметтер кесте түрінде берілгенде оларды салыстыру, талдау оңай шаруа емес. Ал диаграмма, өзіміз математика мен сызудан білетініміздей, көптеген нәтижелерді бірден аңдап, тіпті сандық мөлшерлеріне қарамай-ақ ненің не екендігін түсінуімізге мүмкіндік береді. </w:t>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noProof/>
          <w:sz w:val="20"/>
          <w:szCs w:val="20"/>
        </w:rPr>
        <w:drawing>
          <wp:anchor distT="0" distB="0" distL="114300" distR="114300" simplePos="0" relativeHeight="251660288" behindDoc="1" locked="0" layoutInCell="1" allowOverlap="1">
            <wp:simplePos x="0" y="0"/>
            <wp:positionH relativeFrom="column">
              <wp:posOffset>4613275</wp:posOffset>
            </wp:positionH>
            <wp:positionV relativeFrom="paragraph">
              <wp:posOffset>306070</wp:posOffset>
            </wp:positionV>
            <wp:extent cx="2047875" cy="1536065"/>
            <wp:effectExtent l="0" t="0" r="9525" b="6985"/>
            <wp:wrapThrough wrapText="bothSides">
              <wp:wrapPolygon edited="0">
                <wp:start x="0" y="0"/>
                <wp:lineTo x="0" y="21430"/>
                <wp:lineTo x="21500" y="21430"/>
                <wp:lineTo x="21500" y="0"/>
                <wp:lineTo x="0" y="0"/>
              </wp:wrapPolygon>
            </wp:wrapThrough>
            <wp:docPr id="63498" name="Рисунок 63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1536065"/>
                    </a:xfrm>
                    <a:prstGeom prst="rect">
                      <a:avLst/>
                    </a:prstGeom>
                    <a:noFill/>
                    <a:ln>
                      <a:noFill/>
                    </a:ln>
                  </pic:spPr>
                </pic:pic>
              </a:graphicData>
            </a:graphic>
          </wp:anchor>
        </w:drawing>
      </w:r>
      <w:r w:rsidRPr="006B6883">
        <w:rPr>
          <w:rFonts w:ascii="Times New Roman" w:hAnsi="Times New Roman"/>
          <w:sz w:val="20"/>
          <w:szCs w:val="20"/>
          <w:lang w:val="kk-KZ"/>
        </w:rPr>
        <w:t>Диаграмма туралы түсінікті болғаннан кейін енді бір күнімізді қалай өткізетіндігіміз жайлы мәліметтер жинақтап, MS Excel-ге енгізейік. Негізгі бес факторға: бірінші – мектеп, екінші – үй, үшінші – көше, төртінші – салауатты өмір (хобби, спорт, мәдени іс-шаралар, үйірмелер, т.б.) және бесінші – ұйқы, осыларға тоқталуды жөн көріп, шамамен сағатпен алынған уақыт мөлшерін көрсетейік.</w:t>
      </w:r>
    </w:p>
    <w:p w:rsidR="008A55E1" w:rsidRPr="006B6883" w:rsidRDefault="008A55E1" w:rsidP="008A55E1">
      <w:pPr>
        <w:pStyle w:val="21"/>
        <w:spacing w:line="240" w:lineRule="auto"/>
        <w:ind w:left="0" w:firstLine="720"/>
        <w:rPr>
          <w:sz w:val="20"/>
          <w:lang w:val="kk-KZ"/>
        </w:rPr>
      </w:pPr>
      <w:r w:rsidRPr="006B6883">
        <w:rPr>
          <w:sz w:val="20"/>
          <w:lang w:val="kk-KZ"/>
        </w:rPr>
        <w:t xml:space="preserve">Түсінікті болу үшін диаграмманы құру жолдарын рет-ретімен қарастырып, олардың типтерімен де танысып өтейік. </w:t>
      </w:r>
    </w:p>
    <w:p w:rsidR="008A55E1" w:rsidRPr="006B6883" w:rsidRDefault="008A55E1" w:rsidP="008A55E1">
      <w:pPr>
        <w:pStyle w:val="21"/>
        <w:spacing w:line="240" w:lineRule="auto"/>
        <w:ind w:left="0" w:firstLine="720"/>
        <w:rPr>
          <w:sz w:val="20"/>
          <w:lang w:val="kk-KZ"/>
        </w:rPr>
      </w:pPr>
      <w:r w:rsidRPr="006B6883">
        <w:rPr>
          <w:sz w:val="20"/>
          <w:lang w:val="kk-KZ"/>
        </w:rPr>
        <w:t xml:space="preserve">MS Excel программасында диаграмма құрастыруды оған қажетті </w:t>
      </w:r>
    </w:p>
    <w:p w:rsidR="008A55E1" w:rsidRPr="006B6883" w:rsidRDefault="008A55E1" w:rsidP="008A55E1">
      <w:pPr>
        <w:pStyle w:val="21"/>
        <w:spacing w:line="240" w:lineRule="auto"/>
        <w:ind w:left="0"/>
        <w:rPr>
          <w:sz w:val="20"/>
          <w:lang w:val="kk-KZ"/>
        </w:rPr>
      </w:pPr>
      <w:r w:rsidRPr="006B6883">
        <w:rPr>
          <w:sz w:val="20"/>
          <w:lang w:val="kk-KZ"/>
        </w:rPr>
        <w:t xml:space="preserve">мәліметтерді белгілеп алып </w:t>
      </w:r>
      <w:r w:rsidRPr="006B6883">
        <w:rPr>
          <w:b/>
          <w:i/>
          <w:sz w:val="20"/>
          <w:lang w:val="kk-KZ"/>
        </w:rPr>
        <w:t>(А2:В5), &gt;Вставка (Енгізу) &gt;Диаграмма…</w:t>
      </w:r>
      <w:r w:rsidRPr="006B6883">
        <w:rPr>
          <w:sz w:val="20"/>
          <w:lang w:val="kk-KZ"/>
        </w:rPr>
        <w:t xml:space="preserve"> әрекеттерін орындау арқылы немесе саймандар тақтасындағы </w:t>
      </w:r>
      <w:r w:rsidRPr="006B6883">
        <w:rPr>
          <w:b/>
          <w:i/>
          <w:sz w:val="20"/>
          <w:lang w:val="kk-KZ"/>
        </w:rPr>
        <w:t xml:space="preserve">Диаграммалар шеберін </w:t>
      </w:r>
      <w:r w:rsidRPr="006B6883">
        <w:rPr>
          <w:b/>
          <w:i/>
          <w:sz w:val="20"/>
          <w:lang w:val="kk-KZ"/>
        </w:rPr>
        <w:tab/>
      </w:r>
      <w:r w:rsidRPr="006B6883">
        <w:rPr>
          <w:sz w:val="20"/>
          <w:lang w:val="kk-KZ"/>
        </w:rPr>
        <w:tab/>
        <w:t xml:space="preserve">қосу арқылы орындауға болады. </w:t>
      </w:r>
    </w:p>
    <w:p w:rsidR="008A55E1" w:rsidRPr="006B6883" w:rsidRDefault="008A55E1" w:rsidP="008A55E1">
      <w:pPr>
        <w:spacing w:after="0" w:line="240" w:lineRule="auto"/>
        <w:ind w:firstLine="720"/>
        <w:jc w:val="both"/>
        <w:rPr>
          <w:rFonts w:ascii="Times New Roman" w:hAnsi="Times New Roman"/>
          <w:sz w:val="20"/>
          <w:szCs w:val="20"/>
          <w:lang w:val="kk-KZ"/>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45pt;margin-top:12.9pt;width:19.5pt;height:19.5pt;z-index:251658240">
            <v:imagedata r:id="rId6" o:title=""/>
          </v:shape>
          <o:OLEObject Type="Embed" ProgID="PBrush" ShapeID="_x0000_s1026" DrawAspect="Content" ObjectID="_1557221911" r:id="rId7"/>
        </w:pict>
      </w:r>
      <w:r w:rsidRPr="006B6883">
        <w:rPr>
          <w:rFonts w:ascii="Times New Roman" w:hAnsi="Times New Roman"/>
          <w:sz w:val="20"/>
          <w:szCs w:val="20"/>
          <w:lang w:val="kk-KZ"/>
        </w:rPr>
        <w:t xml:space="preserve">Диаграмма шеберінің жұмысы төрт қадамнан тұрады, батырманы шерткеннен кейін оның </w:t>
      </w:r>
      <w:r w:rsidRPr="006B6883">
        <w:rPr>
          <w:rFonts w:ascii="Times New Roman" w:hAnsi="Times New Roman"/>
          <w:b/>
          <w:sz w:val="20"/>
          <w:szCs w:val="20"/>
          <w:u w:val="single"/>
          <w:lang w:val="kk-KZ"/>
        </w:rPr>
        <w:t>бірінші қадамы</w:t>
      </w:r>
      <w:r w:rsidRPr="006B6883">
        <w:rPr>
          <w:rFonts w:ascii="Times New Roman" w:hAnsi="Times New Roman"/>
          <w:sz w:val="20"/>
          <w:szCs w:val="20"/>
          <w:lang w:val="kk-KZ"/>
        </w:rPr>
        <w:t xml:space="preserve"> экранға шығады: </w:t>
      </w:r>
    </w:p>
    <w:p w:rsidR="008A55E1" w:rsidRPr="006B6883" w:rsidRDefault="008A55E1" w:rsidP="008A55E1">
      <w:pPr>
        <w:spacing w:after="0" w:line="240" w:lineRule="auto"/>
        <w:jc w:val="both"/>
        <w:rPr>
          <w:rFonts w:ascii="Times New Roman" w:hAnsi="Times New Roman"/>
          <w:b/>
          <w:i/>
          <w:sz w:val="20"/>
          <w:szCs w:val="20"/>
          <w:u w:val="single"/>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b/>
          <w:i/>
          <w:sz w:val="20"/>
          <w:szCs w:val="20"/>
          <w:u w:val="single"/>
          <w:lang w:val="kk-KZ"/>
        </w:rPr>
        <w:t>Стандартты</w:t>
      </w:r>
      <w:r w:rsidRPr="006B6883">
        <w:rPr>
          <w:rFonts w:ascii="Times New Roman" w:hAnsi="Times New Roman"/>
          <w:sz w:val="20"/>
          <w:szCs w:val="20"/>
          <w:lang w:val="kk-KZ"/>
        </w:rPr>
        <w:t xml:space="preserve"> ішкі бетіндегі </w:t>
      </w:r>
      <w:r w:rsidRPr="006B6883">
        <w:rPr>
          <w:rFonts w:ascii="Times New Roman" w:hAnsi="Times New Roman"/>
          <w:b/>
          <w:i/>
          <w:sz w:val="20"/>
          <w:szCs w:val="20"/>
          <w:u w:val="single"/>
          <w:lang w:val="kk-KZ"/>
        </w:rPr>
        <w:t>Тип</w:t>
      </w:r>
      <w:r w:rsidRPr="006B6883">
        <w:rPr>
          <w:rFonts w:ascii="Times New Roman" w:hAnsi="Times New Roman"/>
          <w:sz w:val="20"/>
          <w:szCs w:val="20"/>
          <w:lang w:val="kk-KZ"/>
        </w:rPr>
        <w:t xml:space="preserve"> өрісінен қажетті диаграмма типін, ал </w:t>
      </w:r>
      <w:r w:rsidRPr="006B6883">
        <w:rPr>
          <w:rFonts w:ascii="Times New Roman" w:hAnsi="Times New Roman"/>
          <w:b/>
          <w:i/>
          <w:sz w:val="20"/>
          <w:szCs w:val="20"/>
          <w:u w:val="single"/>
          <w:lang w:val="kk-KZ"/>
        </w:rPr>
        <w:t xml:space="preserve">Вид </w:t>
      </w:r>
      <w:r w:rsidRPr="006B6883">
        <w:rPr>
          <w:rFonts w:ascii="Times New Roman" w:hAnsi="Times New Roman"/>
          <w:i/>
          <w:sz w:val="20"/>
          <w:szCs w:val="20"/>
          <w:lang w:val="kk-KZ"/>
        </w:rPr>
        <w:t>(Түр)</w:t>
      </w:r>
      <w:r w:rsidRPr="006B6883">
        <w:rPr>
          <w:rFonts w:ascii="Times New Roman" w:hAnsi="Times New Roman"/>
          <w:sz w:val="20"/>
          <w:szCs w:val="20"/>
          <w:lang w:val="kk-KZ"/>
        </w:rPr>
        <w:t xml:space="preserve"> өрісінен түрін таңдаймыз және оны </w:t>
      </w:r>
      <w:r w:rsidRPr="006B6883">
        <w:rPr>
          <w:rFonts w:ascii="Times New Roman" w:hAnsi="Times New Roman"/>
          <w:b/>
          <w:i/>
          <w:sz w:val="20"/>
          <w:szCs w:val="20"/>
          <w:lang w:val="kk-KZ"/>
        </w:rPr>
        <w:t>Просмотррезультата</w:t>
      </w:r>
      <w:r w:rsidRPr="006B6883">
        <w:rPr>
          <w:rFonts w:ascii="Times New Roman" w:hAnsi="Times New Roman"/>
          <w:i/>
          <w:sz w:val="20"/>
          <w:szCs w:val="20"/>
          <w:lang w:val="kk-KZ"/>
        </w:rPr>
        <w:t xml:space="preserve"> (Нәтижені көру)</w:t>
      </w:r>
      <w:r w:rsidRPr="006B6883">
        <w:rPr>
          <w:rFonts w:ascii="Times New Roman" w:hAnsi="Times New Roman"/>
          <w:sz w:val="20"/>
          <w:szCs w:val="20"/>
          <w:lang w:val="kk-KZ"/>
        </w:rPr>
        <w:t xml:space="preserve"> батырмасы басулы күйде қарауға болады. Дөңгелек диаграмма бүтін нәрсенің бөліктерге бөлінуін көрнекі көрсететін болғандықтан және әр бөлік бүтіннің қандай бөлігін құрайтыны анық көрінетіндіктен оқушылардың таңдауы бойынша осы тип алынды. </w:t>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t xml:space="preserve">Диаграмма құрудың </w:t>
      </w:r>
      <w:r w:rsidRPr="006B6883">
        <w:rPr>
          <w:rFonts w:ascii="Times New Roman" w:hAnsi="Times New Roman"/>
          <w:b/>
          <w:sz w:val="20"/>
          <w:szCs w:val="20"/>
          <w:u w:val="single"/>
          <w:lang w:val="kk-KZ"/>
        </w:rPr>
        <w:t>екінші қадамы</w:t>
      </w:r>
      <w:r w:rsidRPr="006B6883">
        <w:rPr>
          <w:rFonts w:ascii="Times New Roman" w:hAnsi="Times New Roman"/>
          <w:sz w:val="20"/>
          <w:szCs w:val="20"/>
          <w:lang w:val="kk-KZ"/>
        </w:rPr>
        <w:t xml:space="preserve"> – мәліметтер аралығын енгізу. Біздің мысалымызда мәліметтерді таңдау әрекеті оларды белгілеу арқылы орындалған еді. </w:t>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noProof/>
          <w:sz w:val="20"/>
          <w:szCs w:val="20"/>
        </w:rPr>
        <w:drawing>
          <wp:anchor distT="0" distB="0" distL="114300" distR="114300" simplePos="0" relativeHeight="251663360" behindDoc="0" locked="0" layoutInCell="1" allowOverlap="1">
            <wp:simplePos x="0" y="0"/>
            <wp:positionH relativeFrom="column">
              <wp:posOffset>3930650</wp:posOffset>
            </wp:positionH>
            <wp:positionV relativeFrom="paragraph">
              <wp:posOffset>45085</wp:posOffset>
            </wp:positionV>
            <wp:extent cx="2148840" cy="2249805"/>
            <wp:effectExtent l="0" t="0" r="3810" b="0"/>
            <wp:wrapNone/>
            <wp:docPr id="63496" name="Рисунок 6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8840" cy="2249805"/>
                    </a:xfrm>
                    <a:prstGeom prst="rect">
                      <a:avLst/>
                    </a:prstGeom>
                    <a:noFill/>
                    <a:ln>
                      <a:noFill/>
                    </a:ln>
                  </pic:spPr>
                </pic:pic>
              </a:graphicData>
            </a:graphic>
          </wp:anchor>
        </w:drawing>
      </w:r>
      <w:r w:rsidRPr="006B6883">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1443355</wp:posOffset>
            </wp:positionH>
            <wp:positionV relativeFrom="paragraph">
              <wp:posOffset>45720</wp:posOffset>
            </wp:positionV>
            <wp:extent cx="2279650" cy="2234565"/>
            <wp:effectExtent l="0" t="0" r="6350" b="0"/>
            <wp:wrapNone/>
            <wp:docPr id="63497" name="Рисунок 6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2234565"/>
                    </a:xfrm>
                    <a:prstGeom prst="rect">
                      <a:avLst/>
                    </a:prstGeom>
                    <a:noFill/>
                    <a:ln>
                      <a:noFill/>
                    </a:ln>
                  </pic:spPr>
                </pic:pic>
              </a:graphicData>
            </a:graphic>
          </wp:anchor>
        </w:drawing>
      </w: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jc w:val="both"/>
        <w:rPr>
          <w:rFonts w:ascii="Times New Roman" w:hAnsi="Times New Roman"/>
          <w:sz w:val="20"/>
          <w:szCs w:val="20"/>
          <w:lang w:val="kk-KZ"/>
        </w:rPr>
      </w:pPr>
      <w:r w:rsidRPr="006B6883">
        <w:rPr>
          <w:rFonts w:ascii="Times New Roman" w:hAnsi="Times New Roman"/>
          <w:noProof/>
          <w:sz w:val="20"/>
          <w:szCs w:val="20"/>
        </w:rPr>
        <w:drawing>
          <wp:anchor distT="0" distB="0" distL="114300" distR="114300" simplePos="0" relativeHeight="251664384" behindDoc="1" locked="0" layoutInCell="1" allowOverlap="1">
            <wp:simplePos x="0" y="0"/>
            <wp:positionH relativeFrom="column">
              <wp:posOffset>4138930</wp:posOffset>
            </wp:positionH>
            <wp:positionV relativeFrom="paragraph">
              <wp:posOffset>64135</wp:posOffset>
            </wp:positionV>
            <wp:extent cx="2442845" cy="1709420"/>
            <wp:effectExtent l="0" t="0" r="0" b="5080"/>
            <wp:wrapThrough wrapText="bothSides">
              <wp:wrapPolygon edited="0">
                <wp:start x="0" y="0"/>
                <wp:lineTo x="0" y="21423"/>
                <wp:lineTo x="21392" y="21423"/>
                <wp:lineTo x="21392" y="0"/>
                <wp:lineTo x="0" y="0"/>
              </wp:wrapPolygon>
            </wp:wrapThrough>
            <wp:docPr id="63495" name="Рисунок 6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2845" cy="1709420"/>
                    </a:xfrm>
                    <a:prstGeom prst="rect">
                      <a:avLst/>
                    </a:prstGeom>
                    <a:noFill/>
                    <a:ln>
                      <a:noFill/>
                    </a:ln>
                  </pic:spPr>
                </pic:pic>
              </a:graphicData>
            </a:graphic>
          </wp:anchor>
        </w:drawing>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t xml:space="preserve">Диаграмма шеберінің </w:t>
      </w:r>
      <w:r w:rsidRPr="006B6883">
        <w:rPr>
          <w:rFonts w:ascii="Times New Roman" w:hAnsi="Times New Roman"/>
          <w:b/>
          <w:sz w:val="20"/>
          <w:szCs w:val="20"/>
          <w:u w:val="single"/>
          <w:lang w:val="kk-KZ"/>
        </w:rPr>
        <w:t>үшінші қадамы</w:t>
      </w:r>
      <w:r w:rsidRPr="006B6883">
        <w:rPr>
          <w:rFonts w:ascii="Times New Roman" w:hAnsi="Times New Roman"/>
          <w:sz w:val="20"/>
          <w:szCs w:val="20"/>
          <w:lang w:val="kk-KZ"/>
        </w:rPr>
        <w:t xml:space="preserve">нда оған түрлі түсініктемелер (легенда) енгізіп, осьтерді белгілеуге, диаграмманың тақырыбын жазуға, мәліметтерді диаграммада көрсетіп жазып қоюға, т.б. әрекеттер орындауға болады. </w:t>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lastRenderedPageBreak/>
        <w:t xml:space="preserve">Егер диаграмма дұрыс құрылған болса, оның қандай мақсатқа арналғанын анықтау оңай болады. Ол үшін оған берілген, енгізілген мәліметтер анық әрі түсінікті болуы керек. </w:t>
      </w: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t xml:space="preserve">Диаграмманың орналасуын таңдау үшін </w:t>
      </w:r>
      <w:r w:rsidRPr="006B6883">
        <w:rPr>
          <w:rFonts w:ascii="Times New Roman" w:hAnsi="Times New Roman"/>
          <w:b/>
          <w:sz w:val="20"/>
          <w:szCs w:val="20"/>
          <w:u w:val="single"/>
          <w:lang w:val="kk-KZ"/>
        </w:rPr>
        <w:t>төртінші қадам</w:t>
      </w:r>
      <w:r w:rsidRPr="006B6883">
        <w:rPr>
          <w:rFonts w:ascii="Times New Roman" w:hAnsi="Times New Roman"/>
          <w:sz w:val="20"/>
          <w:szCs w:val="20"/>
          <w:lang w:val="kk-KZ"/>
        </w:rPr>
        <w:t xml:space="preserve">ды пайдаланамыз. Диаграмманы орналастырудың екі мүмкіндігі бар: біріншісі – жеке бетке орналастыру, екіншісі – кесте тұрған бетке қатар орналастыру. </w:t>
      </w: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noProof/>
          <w:sz w:val="20"/>
          <w:szCs w:val="20"/>
        </w:rPr>
        <w:drawing>
          <wp:anchor distT="0" distB="0" distL="114300" distR="114300" simplePos="0" relativeHeight="251661312" behindDoc="0" locked="0" layoutInCell="0" allowOverlap="1">
            <wp:simplePos x="0" y="0"/>
            <wp:positionH relativeFrom="column">
              <wp:posOffset>1912447</wp:posOffset>
            </wp:positionH>
            <wp:positionV relativeFrom="paragraph">
              <wp:posOffset>36475</wp:posOffset>
            </wp:positionV>
            <wp:extent cx="2884457" cy="1228146"/>
            <wp:effectExtent l="0" t="0" r="0" b="0"/>
            <wp:wrapNone/>
            <wp:docPr id="63494" name="Рисунок 63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457" cy="1228146"/>
                    </a:xfrm>
                    <a:prstGeom prst="rect">
                      <a:avLst/>
                    </a:prstGeom>
                    <a:noFill/>
                    <a:ln>
                      <a:noFill/>
                    </a:ln>
                  </pic:spPr>
                </pic:pic>
              </a:graphicData>
            </a:graphic>
          </wp:anchor>
        </w:drawing>
      </w: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noProof/>
          <w:sz w:val="20"/>
          <w:szCs w:val="20"/>
        </w:rPr>
        <w:drawing>
          <wp:anchor distT="0" distB="0" distL="114300" distR="114300" simplePos="0" relativeHeight="251665408" behindDoc="1" locked="0" layoutInCell="1" allowOverlap="1">
            <wp:simplePos x="0" y="0"/>
            <wp:positionH relativeFrom="column">
              <wp:posOffset>4700905</wp:posOffset>
            </wp:positionH>
            <wp:positionV relativeFrom="paragraph">
              <wp:posOffset>97155</wp:posOffset>
            </wp:positionV>
            <wp:extent cx="2042160" cy="1531620"/>
            <wp:effectExtent l="0" t="0" r="0" b="0"/>
            <wp:wrapThrough wrapText="bothSides">
              <wp:wrapPolygon edited="0">
                <wp:start x="0" y="0"/>
                <wp:lineTo x="0" y="21224"/>
                <wp:lineTo x="21358" y="21224"/>
                <wp:lineTo x="21358" y="0"/>
                <wp:lineTo x="0" y="0"/>
              </wp:wrapPolygon>
            </wp:wrapThrough>
            <wp:docPr id="63493" name="Рисунок 6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2160" cy="1531620"/>
                    </a:xfrm>
                    <a:prstGeom prst="rect">
                      <a:avLst/>
                    </a:prstGeom>
                    <a:noFill/>
                    <a:ln>
                      <a:noFill/>
                    </a:ln>
                  </pic:spPr>
                </pic:pic>
              </a:graphicData>
            </a:graphic>
          </wp:anchor>
        </w:drawing>
      </w:r>
      <w:r w:rsidRPr="006B6883">
        <w:rPr>
          <w:rFonts w:ascii="Times New Roman" w:hAnsi="Times New Roman"/>
          <w:sz w:val="20"/>
          <w:szCs w:val="20"/>
          <w:lang w:val="kk-KZ"/>
        </w:rPr>
        <w:t xml:space="preserve">Біздің мысалымызда көрнекілігі үшін қатар орналастыру мүмкіндігін таңдаймыз. </w:t>
      </w:r>
    </w:p>
    <w:p w:rsidR="008A55E1" w:rsidRPr="006B6883" w:rsidRDefault="008A55E1" w:rsidP="008A55E1">
      <w:pPr>
        <w:spacing w:after="0" w:line="240" w:lineRule="auto"/>
        <w:ind w:firstLine="720"/>
        <w:jc w:val="both"/>
        <w:rPr>
          <w:rFonts w:ascii="Times New Roman" w:hAnsi="Times New Roman"/>
          <w:sz w:val="20"/>
          <w:szCs w:val="20"/>
          <w:lang w:val="kk-KZ" w:eastAsia="ko-KR"/>
        </w:rPr>
      </w:pPr>
      <w:r w:rsidRPr="006B6883">
        <w:rPr>
          <w:rFonts w:ascii="Times New Roman" w:hAnsi="Times New Roman"/>
          <w:sz w:val="20"/>
          <w:szCs w:val="20"/>
          <w:lang w:val="kk-KZ"/>
        </w:rPr>
        <w:t xml:space="preserve">Диаграмма құру барысында </w:t>
      </w:r>
      <w:r w:rsidRPr="006B6883">
        <w:rPr>
          <w:rFonts w:ascii="Times New Roman" w:hAnsi="Times New Roman"/>
          <w:b/>
          <w:i/>
          <w:sz w:val="20"/>
          <w:szCs w:val="20"/>
          <w:lang w:val="kk-KZ"/>
        </w:rPr>
        <w:t>Кері (&lt;</w:t>
      </w:r>
      <w:r w:rsidRPr="006B6883">
        <w:rPr>
          <w:rFonts w:ascii="Times New Roman" w:hAnsi="Times New Roman"/>
          <w:b/>
          <w:i/>
          <w:sz w:val="20"/>
          <w:szCs w:val="20"/>
          <w:lang w:val="kk-KZ" w:eastAsia="ko-KR"/>
        </w:rPr>
        <w:t>Назад)</w:t>
      </w:r>
      <w:r w:rsidRPr="006B6883">
        <w:rPr>
          <w:rFonts w:ascii="Times New Roman" w:hAnsi="Times New Roman"/>
          <w:sz w:val="20"/>
          <w:szCs w:val="20"/>
          <w:lang w:val="kk-KZ" w:eastAsia="ko-KR"/>
        </w:rPr>
        <w:t xml:space="preserve"> батырмасы арқылы шегініс жасап, реттеп отыруға мүмкіндік бар немесе – </w:t>
      </w:r>
      <w:r w:rsidRPr="006B6883">
        <w:rPr>
          <w:rFonts w:ascii="Times New Roman" w:hAnsi="Times New Roman"/>
          <w:b/>
          <w:i/>
          <w:sz w:val="20"/>
          <w:szCs w:val="20"/>
          <w:lang w:val="kk-KZ" w:eastAsia="ko-KR"/>
        </w:rPr>
        <w:t>Әрі қарай (&gt;Далее),</w:t>
      </w:r>
      <w:r w:rsidRPr="006B6883">
        <w:rPr>
          <w:rFonts w:ascii="Times New Roman" w:hAnsi="Times New Roman"/>
          <w:sz w:val="20"/>
          <w:szCs w:val="20"/>
          <w:lang w:val="kk-KZ" w:eastAsia="ko-KR"/>
        </w:rPr>
        <w:t xml:space="preserve"> соңынан </w:t>
      </w:r>
      <w:r w:rsidRPr="006B6883">
        <w:rPr>
          <w:rFonts w:ascii="Times New Roman" w:hAnsi="Times New Roman"/>
          <w:b/>
          <w:i/>
          <w:sz w:val="20"/>
          <w:szCs w:val="20"/>
          <w:lang w:val="kk-KZ" w:eastAsia="ko-KR"/>
        </w:rPr>
        <w:t>Дайын (Готово)</w:t>
      </w:r>
      <w:r w:rsidRPr="006B6883">
        <w:rPr>
          <w:rFonts w:ascii="Times New Roman" w:hAnsi="Times New Roman"/>
          <w:sz w:val="20"/>
          <w:szCs w:val="20"/>
          <w:lang w:val="kk-KZ" w:eastAsia="ko-KR"/>
        </w:rPr>
        <w:t xml:space="preserve"> батырмасын басу арқылы жасап отырған диаграммамызды аламыз. </w:t>
      </w:r>
    </w:p>
    <w:p w:rsidR="008A55E1" w:rsidRPr="006B6883" w:rsidRDefault="008A55E1" w:rsidP="008A55E1">
      <w:pPr>
        <w:spacing w:after="0" w:line="240" w:lineRule="auto"/>
        <w:ind w:firstLine="720"/>
        <w:jc w:val="both"/>
        <w:rPr>
          <w:rFonts w:ascii="Times New Roman" w:hAnsi="Times New Roman"/>
          <w:sz w:val="20"/>
          <w:szCs w:val="20"/>
          <w:lang w:val="kk-KZ"/>
        </w:rPr>
      </w:pPr>
    </w:p>
    <w:p w:rsidR="008A55E1" w:rsidRPr="006B6883" w:rsidRDefault="008A55E1" w:rsidP="008A55E1">
      <w:pPr>
        <w:spacing w:after="0" w:line="240" w:lineRule="auto"/>
        <w:ind w:firstLine="720"/>
        <w:jc w:val="both"/>
        <w:rPr>
          <w:rFonts w:ascii="Times New Roman" w:hAnsi="Times New Roman"/>
          <w:sz w:val="20"/>
          <w:szCs w:val="20"/>
          <w:lang w:val="kk-KZ"/>
        </w:rPr>
      </w:pPr>
      <w:r w:rsidRPr="006B6883">
        <w:rPr>
          <w:rFonts w:ascii="Times New Roman" w:hAnsi="Times New Roman"/>
          <w:sz w:val="20"/>
          <w:szCs w:val="20"/>
          <w:lang w:val="kk-KZ"/>
        </w:rPr>
        <w:t xml:space="preserve">Диаграмманың сыртқы аймағында шерту арқылы диаграмма мөлшерін өзгерту маркерлерін алып тастауға болады. </w:t>
      </w:r>
    </w:p>
    <w:p w:rsidR="008A55E1" w:rsidRPr="00A2165A" w:rsidRDefault="008A55E1" w:rsidP="008A55E1">
      <w:pPr>
        <w:pStyle w:val="a3"/>
        <w:ind w:firstLine="0"/>
        <w:jc w:val="left"/>
        <w:rPr>
          <w:b w:val="0"/>
          <w:sz w:val="24"/>
          <w:szCs w:val="24"/>
          <w:lang w:val="kk-KZ"/>
        </w:rPr>
      </w:pPr>
      <w:r w:rsidRPr="00A2165A">
        <w:rPr>
          <w:b w:val="0"/>
          <w:lang w:val="kk-KZ"/>
        </w:rPr>
        <w:t>Бұл диаграммаға көптеген өзгерістер енгізу, әрлеу, т. б. толып жатырған әрекеттер орындау мүмкіндіктерін келесі практикалық сабақта осы диаграммамызды толықтыру арқылы жаттығып, түсінетін боламыз.</w:t>
      </w:r>
    </w:p>
    <w:p w:rsidR="008A55E1" w:rsidRDefault="008A55E1" w:rsidP="008A55E1">
      <w:pPr>
        <w:jc w:val="center"/>
        <w:rPr>
          <w:rFonts w:ascii="Times New Roman" w:hAnsi="Times New Roman"/>
          <w:b/>
          <w:sz w:val="24"/>
          <w:szCs w:val="24"/>
          <w:lang w:val="kk-KZ"/>
        </w:rPr>
      </w:pPr>
    </w:p>
    <w:p w:rsidR="008A55E1" w:rsidRPr="0080444D" w:rsidRDefault="008A55E1" w:rsidP="008A55E1">
      <w:pPr>
        <w:jc w:val="center"/>
        <w:rPr>
          <w:rFonts w:ascii="Times New Roman" w:hAnsi="Times New Roman"/>
          <w:b/>
          <w:sz w:val="24"/>
          <w:szCs w:val="24"/>
          <w:lang w:val="kk-KZ"/>
        </w:rPr>
      </w:pPr>
      <w:r>
        <w:rPr>
          <w:rFonts w:ascii="Times New Roman" w:hAnsi="Times New Roman"/>
          <w:b/>
          <w:sz w:val="24"/>
          <w:szCs w:val="24"/>
          <w:lang w:val="kk-KZ"/>
        </w:rPr>
        <w:t>Жұмыс барысы</w:t>
      </w:r>
    </w:p>
    <w:p w:rsidR="008A55E1" w:rsidRPr="004D4DB3" w:rsidRDefault="008A55E1" w:rsidP="008A55E1">
      <w:pPr>
        <w:rPr>
          <w:rFonts w:ascii="Times New Roman" w:hAnsi="Times New Roman"/>
          <w:b/>
          <w:lang w:val="kk-KZ"/>
        </w:rPr>
      </w:pPr>
      <w:r>
        <w:rPr>
          <w:rFonts w:ascii="Times New Roman" w:hAnsi="Times New Roman"/>
          <w:b/>
          <w:lang w:val="kk-KZ"/>
        </w:rPr>
        <w:t>Тапсырма №1.</w:t>
      </w:r>
      <w:r w:rsidRPr="004D4DB3">
        <w:rPr>
          <w:rFonts w:ascii="Times New Roman" w:hAnsi="Times New Roman"/>
          <w:bCs/>
          <w:lang w:val="kk-KZ"/>
        </w:rPr>
        <w:t>Кондитерлік тауарлар</w:t>
      </w:r>
      <w:r w:rsidRPr="004D4DB3">
        <w:rPr>
          <w:rFonts w:ascii="Times New Roman" w:hAnsi="Times New Roman"/>
          <w:lang w:val="kk-KZ"/>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2512"/>
        <w:gridCol w:w="1826"/>
        <w:gridCol w:w="1422"/>
        <w:gridCol w:w="1903"/>
      </w:tblGrid>
      <w:tr w:rsidR="008A55E1" w:rsidRPr="004D4DB3" w:rsidTr="006B30EA">
        <w:tc>
          <w:tcPr>
            <w:tcW w:w="828"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w:t>
            </w:r>
          </w:p>
        </w:tc>
        <w:tc>
          <w:tcPr>
            <w:tcW w:w="251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Тауар</w:t>
            </w:r>
          </w:p>
        </w:tc>
        <w:tc>
          <w:tcPr>
            <w:tcW w:w="1826"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Саны</w:t>
            </w:r>
          </w:p>
        </w:tc>
        <w:tc>
          <w:tcPr>
            <w:tcW w:w="142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Бағасы</w:t>
            </w:r>
          </w:p>
        </w:tc>
        <w:tc>
          <w:tcPr>
            <w:tcW w:w="1903"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Құны</w:t>
            </w:r>
          </w:p>
        </w:tc>
      </w:tr>
      <w:tr w:rsidR="008A55E1" w:rsidRPr="004D4DB3" w:rsidTr="006B30EA">
        <w:tc>
          <w:tcPr>
            <w:tcW w:w="828"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1</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Қаламдар</w:t>
            </w:r>
          </w:p>
        </w:tc>
        <w:tc>
          <w:tcPr>
            <w:tcW w:w="1826"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24</w:t>
            </w:r>
          </w:p>
        </w:tc>
        <w:tc>
          <w:tcPr>
            <w:tcW w:w="142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2,5</w:t>
            </w:r>
          </w:p>
        </w:tc>
        <w:tc>
          <w:tcPr>
            <w:tcW w:w="1903" w:type="dxa"/>
          </w:tcPr>
          <w:p w:rsidR="008A55E1" w:rsidRPr="004D4DB3" w:rsidRDefault="008A55E1" w:rsidP="006B30EA">
            <w:pPr>
              <w:spacing w:after="0" w:line="240" w:lineRule="auto"/>
              <w:rPr>
                <w:rFonts w:ascii="Times New Roman" w:hAnsi="Times New Roman"/>
                <w:lang w:val="kk-KZ"/>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2</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Дәптерлер</w:t>
            </w:r>
          </w:p>
        </w:tc>
        <w:tc>
          <w:tcPr>
            <w:tcW w:w="1826"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30</w:t>
            </w:r>
          </w:p>
        </w:tc>
        <w:tc>
          <w:tcPr>
            <w:tcW w:w="142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1,2</w:t>
            </w:r>
          </w:p>
        </w:tc>
        <w:tc>
          <w:tcPr>
            <w:tcW w:w="1903" w:type="dxa"/>
          </w:tcPr>
          <w:p w:rsidR="008A55E1" w:rsidRPr="004D4DB3" w:rsidRDefault="008A55E1" w:rsidP="006B30EA">
            <w:pPr>
              <w:spacing w:after="0" w:line="240" w:lineRule="auto"/>
              <w:rPr>
                <w:rFonts w:ascii="Times New Roman" w:hAnsi="Times New Roman"/>
                <w:lang w:val="kk-KZ"/>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3</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Қарындаштар</w:t>
            </w:r>
          </w:p>
        </w:tc>
        <w:tc>
          <w:tcPr>
            <w:tcW w:w="1826"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20</w:t>
            </w:r>
          </w:p>
        </w:tc>
        <w:tc>
          <w:tcPr>
            <w:tcW w:w="142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0,4</w:t>
            </w:r>
          </w:p>
        </w:tc>
        <w:tc>
          <w:tcPr>
            <w:tcW w:w="1903" w:type="dxa"/>
          </w:tcPr>
          <w:p w:rsidR="008A55E1" w:rsidRPr="004D4DB3" w:rsidRDefault="008A55E1" w:rsidP="006B30EA">
            <w:pPr>
              <w:spacing w:after="0" w:line="240" w:lineRule="auto"/>
              <w:rPr>
                <w:rFonts w:ascii="Times New Roman" w:hAnsi="Times New Roman"/>
                <w:lang w:val="kk-KZ"/>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4</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Сызғыштар</w:t>
            </w:r>
          </w:p>
        </w:tc>
        <w:tc>
          <w:tcPr>
            <w:tcW w:w="1826"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12</w:t>
            </w:r>
          </w:p>
        </w:tc>
        <w:tc>
          <w:tcPr>
            <w:tcW w:w="1422" w:type="dxa"/>
          </w:tcPr>
          <w:p w:rsidR="008A55E1" w:rsidRPr="004D4DB3" w:rsidRDefault="008A55E1" w:rsidP="006B30EA">
            <w:pPr>
              <w:spacing w:after="0" w:line="240" w:lineRule="auto"/>
              <w:jc w:val="center"/>
              <w:rPr>
                <w:rFonts w:ascii="Times New Roman" w:hAnsi="Times New Roman"/>
                <w:lang w:val="kk-KZ"/>
              </w:rPr>
            </w:pPr>
            <w:r w:rsidRPr="004D4DB3">
              <w:rPr>
                <w:rFonts w:ascii="Times New Roman" w:hAnsi="Times New Roman"/>
                <w:lang w:val="kk-KZ"/>
              </w:rPr>
              <w:t>0,9</w:t>
            </w:r>
          </w:p>
        </w:tc>
        <w:tc>
          <w:tcPr>
            <w:tcW w:w="1903" w:type="dxa"/>
          </w:tcPr>
          <w:p w:rsidR="008A55E1" w:rsidRPr="004D4DB3" w:rsidRDefault="008A55E1" w:rsidP="006B30EA">
            <w:pPr>
              <w:spacing w:after="0" w:line="240" w:lineRule="auto"/>
              <w:rPr>
                <w:rFonts w:ascii="Times New Roman" w:hAnsi="Times New Roman"/>
                <w:lang w:val="kk-KZ"/>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5</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Өшіргіштер</w:t>
            </w:r>
          </w:p>
        </w:tc>
        <w:tc>
          <w:tcPr>
            <w:tcW w:w="1826" w:type="dxa"/>
          </w:tcPr>
          <w:p w:rsidR="008A55E1" w:rsidRPr="004D4DB3" w:rsidRDefault="008A55E1" w:rsidP="006B30EA">
            <w:pPr>
              <w:spacing w:after="0" w:line="240" w:lineRule="auto"/>
              <w:jc w:val="center"/>
              <w:rPr>
                <w:rFonts w:ascii="Times New Roman" w:hAnsi="Times New Roman"/>
              </w:rPr>
            </w:pPr>
            <w:r w:rsidRPr="004D4DB3">
              <w:rPr>
                <w:rFonts w:ascii="Times New Roman" w:hAnsi="Times New Roman"/>
              </w:rPr>
              <w:t>15</w:t>
            </w:r>
          </w:p>
        </w:tc>
        <w:tc>
          <w:tcPr>
            <w:tcW w:w="1422" w:type="dxa"/>
          </w:tcPr>
          <w:p w:rsidR="008A55E1" w:rsidRPr="004D4DB3" w:rsidRDefault="008A55E1" w:rsidP="006B30EA">
            <w:pPr>
              <w:spacing w:after="0" w:line="240" w:lineRule="auto"/>
              <w:jc w:val="center"/>
              <w:rPr>
                <w:rFonts w:ascii="Times New Roman" w:hAnsi="Times New Roman"/>
              </w:rPr>
            </w:pPr>
            <w:r w:rsidRPr="004D4DB3">
              <w:rPr>
                <w:rFonts w:ascii="Times New Roman" w:hAnsi="Times New Roman"/>
              </w:rPr>
              <w:t>0,3</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6</w:t>
            </w: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Күнделікткр</w:t>
            </w:r>
          </w:p>
        </w:tc>
        <w:tc>
          <w:tcPr>
            <w:tcW w:w="1826" w:type="dxa"/>
          </w:tcPr>
          <w:p w:rsidR="008A55E1" w:rsidRPr="004D4DB3" w:rsidRDefault="008A55E1" w:rsidP="006B30EA">
            <w:pPr>
              <w:spacing w:after="0" w:line="240" w:lineRule="auto"/>
              <w:jc w:val="center"/>
              <w:rPr>
                <w:rFonts w:ascii="Times New Roman" w:hAnsi="Times New Roman"/>
              </w:rPr>
            </w:pPr>
            <w:r w:rsidRPr="004D4DB3">
              <w:rPr>
                <w:rFonts w:ascii="Times New Roman" w:hAnsi="Times New Roman"/>
              </w:rPr>
              <w:t>7</w:t>
            </w:r>
          </w:p>
        </w:tc>
        <w:tc>
          <w:tcPr>
            <w:tcW w:w="1422" w:type="dxa"/>
          </w:tcPr>
          <w:p w:rsidR="008A55E1" w:rsidRPr="004D4DB3" w:rsidRDefault="008A55E1" w:rsidP="006B30EA">
            <w:pPr>
              <w:spacing w:after="0" w:line="240" w:lineRule="auto"/>
              <w:jc w:val="center"/>
              <w:rPr>
                <w:rFonts w:ascii="Times New Roman" w:hAnsi="Times New Roman"/>
              </w:rPr>
            </w:pPr>
            <w:r w:rsidRPr="004D4DB3">
              <w:rPr>
                <w:rFonts w:ascii="Times New Roman" w:hAnsi="Times New Roman"/>
              </w:rPr>
              <w:t>3,7</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8" w:type="dxa"/>
          </w:tcPr>
          <w:p w:rsidR="008A55E1" w:rsidRPr="004D4DB3" w:rsidRDefault="008A55E1" w:rsidP="006B30EA">
            <w:pPr>
              <w:spacing w:after="0" w:line="240" w:lineRule="auto"/>
              <w:rPr>
                <w:rFonts w:ascii="Times New Roman" w:hAnsi="Times New Roman"/>
              </w:rPr>
            </w:pPr>
          </w:p>
        </w:tc>
        <w:tc>
          <w:tcPr>
            <w:tcW w:w="2512"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Барлығы</w:t>
            </w:r>
          </w:p>
        </w:tc>
        <w:tc>
          <w:tcPr>
            <w:tcW w:w="1826" w:type="dxa"/>
          </w:tcPr>
          <w:p w:rsidR="008A55E1" w:rsidRPr="004D4DB3" w:rsidRDefault="008A55E1" w:rsidP="006B30EA">
            <w:pPr>
              <w:spacing w:after="0" w:line="240" w:lineRule="auto"/>
              <w:jc w:val="center"/>
              <w:rPr>
                <w:rFonts w:ascii="Times New Roman" w:hAnsi="Times New Roman"/>
              </w:rPr>
            </w:pPr>
          </w:p>
        </w:tc>
        <w:tc>
          <w:tcPr>
            <w:tcW w:w="1422" w:type="dxa"/>
          </w:tcPr>
          <w:p w:rsidR="008A55E1" w:rsidRPr="004D4DB3" w:rsidRDefault="008A55E1" w:rsidP="006B30EA">
            <w:pPr>
              <w:spacing w:after="0" w:line="240" w:lineRule="auto"/>
              <w:jc w:val="center"/>
              <w:rPr>
                <w:rFonts w:ascii="Times New Roman" w:hAnsi="Times New Roman"/>
              </w:rPr>
            </w:pPr>
          </w:p>
        </w:tc>
        <w:tc>
          <w:tcPr>
            <w:tcW w:w="1903" w:type="dxa"/>
          </w:tcPr>
          <w:p w:rsidR="008A55E1" w:rsidRPr="004D4DB3" w:rsidRDefault="008A55E1" w:rsidP="006B30EA">
            <w:pPr>
              <w:spacing w:after="0" w:line="240" w:lineRule="auto"/>
              <w:rPr>
                <w:rFonts w:ascii="Times New Roman" w:hAnsi="Times New Roman"/>
              </w:rPr>
            </w:pPr>
          </w:p>
        </w:tc>
      </w:tr>
    </w:tbl>
    <w:p w:rsidR="008A55E1" w:rsidRDefault="008A55E1" w:rsidP="008A55E1">
      <w:pPr>
        <w:jc w:val="center"/>
        <w:rPr>
          <w:bCs/>
          <w:lang w:val="kk-KZ"/>
        </w:rPr>
      </w:pPr>
    </w:p>
    <w:p w:rsidR="008A55E1" w:rsidRPr="004D4DB3" w:rsidRDefault="008A55E1" w:rsidP="008A55E1">
      <w:pPr>
        <w:rPr>
          <w:rFonts w:ascii="Times New Roman" w:hAnsi="Times New Roman"/>
          <w:bCs/>
          <w:lang w:val="kk-KZ"/>
        </w:rPr>
      </w:pPr>
      <w:r>
        <w:rPr>
          <w:rFonts w:ascii="Times New Roman" w:hAnsi="Times New Roman"/>
          <w:b/>
          <w:lang w:val="kk-KZ"/>
        </w:rPr>
        <w:t>Тапсырма №2.</w:t>
      </w:r>
      <w:r w:rsidRPr="004D4DB3">
        <w:rPr>
          <w:rFonts w:ascii="Times New Roman" w:hAnsi="Times New Roman"/>
          <w:lang w:val="kk-KZ"/>
        </w:rPr>
        <w:t>Құрылыс материалдары</w:t>
      </w:r>
      <w:r w:rsidRPr="004D4DB3">
        <w:rPr>
          <w:rFonts w:ascii="Times New Roman" w:hAnsi="Times New Roman"/>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2591"/>
        <w:gridCol w:w="1666"/>
        <w:gridCol w:w="1503"/>
        <w:gridCol w:w="1903"/>
      </w:tblGrid>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w:t>
            </w:r>
          </w:p>
        </w:tc>
        <w:tc>
          <w:tcPr>
            <w:tcW w:w="2591"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Т</w:t>
            </w:r>
            <w:r w:rsidRPr="004D4DB3">
              <w:rPr>
                <w:rFonts w:ascii="Times New Roman" w:hAnsi="Times New Roman"/>
                <w:lang w:val="kk-KZ"/>
              </w:rPr>
              <w:t>ау</w:t>
            </w:r>
            <w:r w:rsidRPr="004D4DB3">
              <w:rPr>
                <w:rFonts w:ascii="Times New Roman" w:hAnsi="Times New Roman"/>
              </w:rPr>
              <w:t>ар</w:t>
            </w:r>
          </w:p>
        </w:tc>
        <w:tc>
          <w:tcPr>
            <w:tcW w:w="1666"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Саны</w:t>
            </w:r>
          </w:p>
        </w:tc>
        <w:tc>
          <w:tcPr>
            <w:tcW w:w="1503"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Бағасы</w:t>
            </w:r>
          </w:p>
        </w:tc>
        <w:tc>
          <w:tcPr>
            <w:tcW w:w="1903"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Құны</w:t>
            </w: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1</w:t>
            </w:r>
          </w:p>
        </w:tc>
        <w:tc>
          <w:tcPr>
            <w:tcW w:w="2591"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Сыр</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15</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72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2</w:t>
            </w:r>
          </w:p>
        </w:tc>
        <w:tc>
          <w:tcPr>
            <w:tcW w:w="2591"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Бор</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12</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21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3</w:t>
            </w:r>
          </w:p>
        </w:tc>
        <w:tc>
          <w:tcPr>
            <w:tcW w:w="2591"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rPr>
              <w:t>О</w:t>
            </w:r>
            <w:r w:rsidRPr="004D4DB3">
              <w:rPr>
                <w:rFonts w:ascii="Times New Roman" w:hAnsi="Times New Roman"/>
                <w:lang w:val="kk-KZ"/>
              </w:rPr>
              <w:t>лифа</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6</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16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4</w:t>
            </w:r>
          </w:p>
        </w:tc>
        <w:tc>
          <w:tcPr>
            <w:tcW w:w="2591"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Клей</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8</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35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5</w:t>
            </w:r>
          </w:p>
        </w:tc>
        <w:tc>
          <w:tcPr>
            <w:tcW w:w="2591"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Обои</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12</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45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6</w:t>
            </w:r>
          </w:p>
        </w:tc>
        <w:tc>
          <w:tcPr>
            <w:tcW w:w="2591" w:type="dxa"/>
          </w:tcPr>
          <w:p w:rsidR="008A55E1" w:rsidRPr="004D4DB3" w:rsidRDefault="008A55E1" w:rsidP="006B30EA">
            <w:pPr>
              <w:spacing w:after="0" w:line="240" w:lineRule="auto"/>
              <w:rPr>
                <w:rFonts w:ascii="Times New Roman" w:hAnsi="Times New Roman"/>
              </w:rPr>
            </w:pPr>
            <w:r w:rsidRPr="004D4DB3">
              <w:rPr>
                <w:rFonts w:ascii="Times New Roman" w:hAnsi="Times New Roman"/>
              </w:rPr>
              <w:t>Растворитель</w:t>
            </w:r>
          </w:p>
        </w:tc>
        <w:tc>
          <w:tcPr>
            <w:tcW w:w="1666"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4</w:t>
            </w:r>
          </w:p>
        </w:tc>
        <w:tc>
          <w:tcPr>
            <w:tcW w:w="1503" w:type="dxa"/>
          </w:tcPr>
          <w:p w:rsidR="008A55E1" w:rsidRPr="004D4DB3" w:rsidRDefault="008A55E1" w:rsidP="006B30EA">
            <w:pPr>
              <w:spacing w:after="0" w:line="240" w:lineRule="auto"/>
              <w:jc w:val="right"/>
              <w:rPr>
                <w:rFonts w:ascii="Times New Roman" w:hAnsi="Times New Roman"/>
              </w:rPr>
            </w:pPr>
            <w:r w:rsidRPr="004D4DB3">
              <w:rPr>
                <w:rFonts w:ascii="Times New Roman" w:hAnsi="Times New Roman"/>
              </w:rPr>
              <w:t>12 р.</w:t>
            </w:r>
          </w:p>
        </w:tc>
        <w:tc>
          <w:tcPr>
            <w:tcW w:w="1903" w:type="dxa"/>
          </w:tcPr>
          <w:p w:rsidR="008A55E1" w:rsidRPr="004D4DB3" w:rsidRDefault="008A55E1" w:rsidP="006B30EA">
            <w:pPr>
              <w:spacing w:after="0" w:line="240" w:lineRule="auto"/>
              <w:rPr>
                <w:rFonts w:ascii="Times New Roman" w:hAnsi="Times New Roman"/>
              </w:rPr>
            </w:pPr>
          </w:p>
        </w:tc>
      </w:tr>
      <w:tr w:rsidR="008A55E1" w:rsidRPr="004D4DB3" w:rsidTr="006B30EA">
        <w:tc>
          <w:tcPr>
            <w:tcW w:w="827" w:type="dxa"/>
          </w:tcPr>
          <w:p w:rsidR="008A55E1" w:rsidRPr="004D4DB3" w:rsidRDefault="008A55E1" w:rsidP="006B30EA">
            <w:pPr>
              <w:spacing w:after="0" w:line="240" w:lineRule="auto"/>
              <w:rPr>
                <w:rFonts w:ascii="Times New Roman" w:hAnsi="Times New Roman"/>
              </w:rPr>
            </w:pPr>
          </w:p>
        </w:tc>
        <w:tc>
          <w:tcPr>
            <w:tcW w:w="2591" w:type="dxa"/>
          </w:tcPr>
          <w:p w:rsidR="008A55E1" w:rsidRPr="004D4DB3" w:rsidRDefault="008A55E1" w:rsidP="006B30EA">
            <w:pPr>
              <w:spacing w:after="0" w:line="240" w:lineRule="auto"/>
              <w:rPr>
                <w:rFonts w:ascii="Times New Roman" w:hAnsi="Times New Roman"/>
                <w:lang w:val="kk-KZ"/>
              </w:rPr>
            </w:pPr>
            <w:r w:rsidRPr="004D4DB3">
              <w:rPr>
                <w:rFonts w:ascii="Times New Roman" w:hAnsi="Times New Roman"/>
                <w:lang w:val="kk-KZ"/>
              </w:rPr>
              <w:t>Барлығы</w:t>
            </w:r>
          </w:p>
        </w:tc>
        <w:tc>
          <w:tcPr>
            <w:tcW w:w="1666" w:type="dxa"/>
          </w:tcPr>
          <w:p w:rsidR="008A55E1" w:rsidRPr="004D4DB3" w:rsidRDefault="008A55E1" w:rsidP="006B30EA">
            <w:pPr>
              <w:spacing w:after="0" w:line="240" w:lineRule="auto"/>
              <w:rPr>
                <w:rFonts w:ascii="Times New Roman" w:hAnsi="Times New Roman"/>
              </w:rPr>
            </w:pPr>
          </w:p>
        </w:tc>
        <w:tc>
          <w:tcPr>
            <w:tcW w:w="1503" w:type="dxa"/>
          </w:tcPr>
          <w:p w:rsidR="008A55E1" w:rsidRPr="004D4DB3" w:rsidRDefault="008A55E1" w:rsidP="006B30EA">
            <w:pPr>
              <w:spacing w:after="0" w:line="240" w:lineRule="auto"/>
              <w:rPr>
                <w:rFonts w:ascii="Times New Roman" w:hAnsi="Times New Roman"/>
              </w:rPr>
            </w:pPr>
          </w:p>
        </w:tc>
        <w:tc>
          <w:tcPr>
            <w:tcW w:w="1903" w:type="dxa"/>
          </w:tcPr>
          <w:p w:rsidR="008A55E1" w:rsidRPr="004D4DB3" w:rsidRDefault="008A55E1" w:rsidP="006B30EA">
            <w:pPr>
              <w:spacing w:after="0" w:line="240" w:lineRule="auto"/>
              <w:rPr>
                <w:rFonts w:ascii="Times New Roman" w:hAnsi="Times New Roman"/>
              </w:rPr>
            </w:pPr>
          </w:p>
        </w:tc>
      </w:tr>
    </w:tbl>
    <w:p w:rsidR="008A55E1" w:rsidRPr="004D4DB3" w:rsidRDefault="008A55E1" w:rsidP="008A55E1">
      <w:pPr>
        <w:rPr>
          <w:bCs/>
          <w:lang w:val="kk-KZ"/>
        </w:rPr>
      </w:pPr>
    </w:p>
    <w:p w:rsidR="008A55E1" w:rsidRPr="004D4DB3" w:rsidRDefault="008A55E1" w:rsidP="008A55E1">
      <w:pPr>
        <w:jc w:val="center"/>
        <w:rPr>
          <w:lang w:val="kk-KZ"/>
        </w:rPr>
      </w:pPr>
      <w:r>
        <w:rPr>
          <w:noProof/>
        </w:rPr>
        <w:lastRenderedPageBreak/>
        <w:drawing>
          <wp:inline distT="0" distB="0" distL="0" distR="0">
            <wp:extent cx="3871356" cy="1638795"/>
            <wp:effectExtent l="0" t="0" r="15240" b="19050"/>
            <wp:docPr id="63499" name="Диаграмма 634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5E1" w:rsidRPr="00860B59" w:rsidRDefault="008A55E1" w:rsidP="008A55E1">
      <w:pPr>
        <w:pStyle w:val="5"/>
        <w:rPr>
          <w:b w:val="0"/>
          <w:i w:val="0"/>
          <w:sz w:val="22"/>
          <w:szCs w:val="22"/>
          <w:lang w:val="kk-KZ"/>
        </w:rPr>
      </w:pPr>
      <w:r w:rsidRPr="00860B59">
        <w:rPr>
          <w:i w:val="0"/>
          <w:sz w:val="22"/>
          <w:szCs w:val="22"/>
          <w:lang w:val="kk-KZ"/>
        </w:rPr>
        <w:t>Тапсырма №</w:t>
      </w:r>
      <w:r>
        <w:rPr>
          <w:i w:val="0"/>
          <w:sz w:val="22"/>
          <w:szCs w:val="22"/>
          <w:lang w:val="kk-KZ"/>
        </w:rPr>
        <w:t>3</w:t>
      </w:r>
      <w:r w:rsidRPr="00860B59">
        <w:rPr>
          <w:i w:val="0"/>
          <w:sz w:val="22"/>
          <w:szCs w:val="22"/>
          <w:lang w:val="kk-KZ"/>
        </w:rPr>
        <w:t xml:space="preserve">. </w:t>
      </w:r>
      <w:r w:rsidRPr="00860B59">
        <w:rPr>
          <w:b w:val="0"/>
          <w:i w:val="0"/>
          <w:sz w:val="22"/>
          <w:szCs w:val="22"/>
          <w:lang w:val="kk-KZ"/>
        </w:rPr>
        <w:t>Компьютерлік техника  бөлшектерін рубльден долларға айналдыру. (1$= 31,4р.) Құны рубль болатын тауарларға диаграмма құру</w:t>
      </w:r>
      <w:r w:rsidRPr="00860B59">
        <w:rPr>
          <w:b w:val="0"/>
          <w:i w:val="0"/>
          <w:sz w:val="22"/>
          <w:szCs w:val="22"/>
        </w:rPr>
        <w:t>.</w:t>
      </w:r>
    </w:p>
    <w:p w:rsidR="008A55E1" w:rsidRPr="000372AD" w:rsidRDefault="008A55E1" w:rsidP="008A55E1">
      <w:pPr>
        <w:ind w:left="108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612"/>
        <w:gridCol w:w="1300"/>
        <w:gridCol w:w="1759"/>
        <w:gridCol w:w="2002"/>
      </w:tblGrid>
      <w:tr w:rsidR="008A55E1" w:rsidRPr="00860B59" w:rsidTr="006B30EA">
        <w:tc>
          <w:tcPr>
            <w:tcW w:w="1818"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Тауар</w:t>
            </w:r>
          </w:p>
        </w:tc>
        <w:tc>
          <w:tcPr>
            <w:tcW w:w="1612"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Саны</w:t>
            </w:r>
          </w:p>
        </w:tc>
        <w:tc>
          <w:tcPr>
            <w:tcW w:w="1300"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Бағасы, рубль</w:t>
            </w:r>
          </w:p>
        </w:tc>
        <w:tc>
          <w:tcPr>
            <w:tcW w:w="1759"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Бағасы, доллар</w:t>
            </w:r>
          </w:p>
        </w:tc>
        <w:tc>
          <w:tcPr>
            <w:tcW w:w="2002"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Құны, рубль</w:t>
            </w:r>
          </w:p>
        </w:tc>
      </w:tr>
      <w:tr w:rsidR="008A55E1" w:rsidRPr="00860B59" w:rsidTr="006B30EA">
        <w:tc>
          <w:tcPr>
            <w:tcW w:w="1818"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Жады</w:t>
            </w:r>
          </w:p>
        </w:tc>
        <w:tc>
          <w:tcPr>
            <w:tcW w:w="1612"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12</w:t>
            </w:r>
          </w:p>
        </w:tc>
        <w:tc>
          <w:tcPr>
            <w:tcW w:w="1300"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30</w:t>
            </w:r>
          </w:p>
        </w:tc>
        <w:tc>
          <w:tcPr>
            <w:tcW w:w="1759" w:type="dxa"/>
          </w:tcPr>
          <w:p w:rsidR="008A55E1" w:rsidRPr="00860B59" w:rsidRDefault="008A55E1" w:rsidP="006B30EA">
            <w:pPr>
              <w:spacing w:after="0" w:line="240" w:lineRule="auto"/>
              <w:rPr>
                <w:rFonts w:ascii="Times New Roman" w:hAnsi="Times New Roman"/>
              </w:rPr>
            </w:pPr>
          </w:p>
        </w:tc>
        <w:tc>
          <w:tcPr>
            <w:tcW w:w="2002" w:type="dxa"/>
          </w:tcPr>
          <w:p w:rsidR="008A55E1" w:rsidRPr="00860B59" w:rsidRDefault="008A55E1" w:rsidP="006B30EA">
            <w:pPr>
              <w:spacing w:after="0" w:line="240" w:lineRule="auto"/>
              <w:rPr>
                <w:rFonts w:ascii="Times New Roman" w:hAnsi="Times New Roman"/>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rPr>
            </w:pPr>
            <w:r w:rsidRPr="00860B59">
              <w:rPr>
                <w:rFonts w:ascii="Times New Roman" w:hAnsi="Times New Roman"/>
              </w:rPr>
              <w:t>Винчестер</w:t>
            </w:r>
          </w:p>
        </w:tc>
        <w:tc>
          <w:tcPr>
            <w:tcW w:w="1612"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4</w:t>
            </w:r>
          </w:p>
        </w:tc>
        <w:tc>
          <w:tcPr>
            <w:tcW w:w="1300"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180</w:t>
            </w:r>
          </w:p>
        </w:tc>
        <w:tc>
          <w:tcPr>
            <w:tcW w:w="1759" w:type="dxa"/>
          </w:tcPr>
          <w:p w:rsidR="008A55E1" w:rsidRPr="00860B59" w:rsidRDefault="008A55E1" w:rsidP="006B30EA">
            <w:pPr>
              <w:spacing w:after="0" w:line="240" w:lineRule="auto"/>
              <w:rPr>
                <w:rFonts w:ascii="Times New Roman" w:hAnsi="Times New Roman"/>
              </w:rPr>
            </w:pPr>
          </w:p>
        </w:tc>
        <w:tc>
          <w:tcPr>
            <w:tcW w:w="2002" w:type="dxa"/>
          </w:tcPr>
          <w:p w:rsidR="008A55E1" w:rsidRPr="00860B59" w:rsidRDefault="008A55E1" w:rsidP="006B30EA">
            <w:pPr>
              <w:spacing w:after="0" w:line="240" w:lineRule="auto"/>
              <w:rPr>
                <w:rFonts w:ascii="Times New Roman" w:hAnsi="Times New Roman"/>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rPr>
            </w:pPr>
            <w:r w:rsidRPr="00860B59">
              <w:rPr>
                <w:rFonts w:ascii="Times New Roman" w:hAnsi="Times New Roman"/>
              </w:rPr>
              <w:t>Процессор</w:t>
            </w:r>
          </w:p>
        </w:tc>
        <w:tc>
          <w:tcPr>
            <w:tcW w:w="1612" w:type="dxa"/>
          </w:tcPr>
          <w:p w:rsidR="008A55E1" w:rsidRPr="00860B59" w:rsidRDefault="008A55E1" w:rsidP="006B30EA">
            <w:pPr>
              <w:spacing w:after="0" w:line="240" w:lineRule="auto"/>
              <w:jc w:val="right"/>
              <w:rPr>
                <w:rFonts w:ascii="Times New Roman" w:hAnsi="Times New Roman"/>
                <w:lang w:val="en-US"/>
              </w:rPr>
            </w:pPr>
            <w:r w:rsidRPr="00860B59">
              <w:rPr>
                <w:rFonts w:ascii="Times New Roman" w:hAnsi="Times New Roman"/>
                <w:lang w:val="en-US"/>
              </w:rPr>
              <w:t>3</w:t>
            </w:r>
          </w:p>
        </w:tc>
        <w:tc>
          <w:tcPr>
            <w:tcW w:w="1300" w:type="dxa"/>
          </w:tcPr>
          <w:p w:rsidR="008A55E1" w:rsidRPr="00860B59" w:rsidRDefault="008A55E1" w:rsidP="006B30EA">
            <w:pPr>
              <w:spacing w:after="0" w:line="240" w:lineRule="auto"/>
              <w:jc w:val="right"/>
              <w:rPr>
                <w:rFonts w:ascii="Times New Roman" w:hAnsi="Times New Roman"/>
                <w:lang w:val="en-US"/>
              </w:rPr>
            </w:pPr>
            <w:r w:rsidRPr="00860B59">
              <w:rPr>
                <w:rFonts w:ascii="Times New Roman" w:hAnsi="Times New Roman"/>
                <w:lang w:val="en-US"/>
              </w:rPr>
              <w:t>150</w:t>
            </w:r>
          </w:p>
        </w:tc>
        <w:tc>
          <w:tcPr>
            <w:tcW w:w="1759" w:type="dxa"/>
          </w:tcPr>
          <w:p w:rsidR="008A55E1" w:rsidRPr="00860B59" w:rsidRDefault="008A55E1" w:rsidP="006B30EA">
            <w:pPr>
              <w:spacing w:after="0" w:line="240" w:lineRule="auto"/>
              <w:rPr>
                <w:rFonts w:ascii="Times New Roman" w:hAnsi="Times New Roman"/>
                <w:lang w:val="en-US"/>
              </w:rPr>
            </w:pPr>
          </w:p>
        </w:tc>
        <w:tc>
          <w:tcPr>
            <w:tcW w:w="2002" w:type="dxa"/>
          </w:tcPr>
          <w:p w:rsidR="008A55E1" w:rsidRPr="00860B59" w:rsidRDefault="008A55E1" w:rsidP="006B30EA">
            <w:pPr>
              <w:spacing w:after="0" w:line="240" w:lineRule="auto"/>
              <w:rPr>
                <w:rFonts w:ascii="Times New Roman" w:hAnsi="Times New Roman"/>
                <w:lang w:val="en-US"/>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lang w:val="en-US"/>
              </w:rPr>
            </w:pPr>
            <w:r w:rsidRPr="00860B59">
              <w:rPr>
                <w:rFonts w:ascii="Times New Roman" w:hAnsi="Times New Roman"/>
              </w:rPr>
              <w:t>НГМД</w:t>
            </w:r>
          </w:p>
        </w:tc>
        <w:tc>
          <w:tcPr>
            <w:tcW w:w="1612" w:type="dxa"/>
          </w:tcPr>
          <w:p w:rsidR="008A55E1" w:rsidRPr="00860B59" w:rsidRDefault="008A55E1" w:rsidP="006B30EA">
            <w:pPr>
              <w:spacing w:after="0" w:line="240" w:lineRule="auto"/>
              <w:jc w:val="right"/>
              <w:rPr>
                <w:rFonts w:ascii="Times New Roman" w:hAnsi="Times New Roman"/>
                <w:lang w:val="en-US"/>
              </w:rPr>
            </w:pPr>
            <w:r w:rsidRPr="00860B59">
              <w:rPr>
                <w:rFonts w:ascii="Times New Roman" w:hAnsi="Times New Roman"/>
                <w:lang w:val="en-US"/>
              </w:rPr>
              <w:t>5</w:t>
            </w:r>
          </w:p>
        </w:tc>
        <w:tc>
          <w:tcPr>
            <w:tcW w:w="1300" w:type="dxa"/>
          </w:tcPr>
          <w:p w:rsidR="008A55E1" w:rsidRPr="00860B59" w:rsidRDefault="008A55E1" w:rsidP="006B30EA">
            <w:pPr>
              <w:spacing w:after="0" w:line="240" w:lineRule="auto"/>
              <w:jc w:val="right"/>
              <w:rPr>
                <w:rFonts w:ascii="Times New Roman" w:hAnsi="Times New Roman"/>
                <w:lang w:val="en-US"/>
              </w:rPr>
            </w:pPr>
            <w:r w:rsidRPr="00860B59">
              <w:rPr>
                <w:rFonts w:ascii="Times New Roman" w:hAnsi="Times New Roman"/>
                <w:lang w:val="en-US"/>
              </w:rPr>
              <w:t>18</w:t>
            </w:r>
          </w:p>
        </w:tc>
        <w:tc>
          <w:tcPr>
            <w:tcW w:w="1759" w:type="dxa"/>
          </w:tcPr>
          <w:p w:rsidR="008A55E1" w:rsidRPr="00860B59" w:rsidRDefault="008A55E1" w:rsidP="006B30EA">
            <w:pPr>
              <w:spacing w:after="0" w:line="240" w:lineRule="auto"/>
              <w:rPr>
                <w:rFonts w:ascii="Times New Roman" w:hAnsi="Times New Roman"/>
                <w:lang w:val="en-US"/>
              </w:rPr>
            </w:pPr>
          </w:p>
        </w:tc>
        <w:tc>
          <w:tcPr>
            <w:tcW w:w="2002" w:type="dxa"/>
          </w:tcPr>
          <w:p w:rsidR="008A55E1" w:rsidRPr="00860B59" w:rsidRDefault="008A55E1" w:rsidP="006B30EA">
            <w:pPr>
              <w:spacing w:after="0" w:line="240" w:lineRule="auto"/>
              <w:rPr>
                <w:rFonts w:ascii="Times New Roman" w:hAnsi="Times New Roman"/>
                <w:lang w:val="en-US"/>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lang w:val="en-US"/>
              </w:rPr>
            </w:pPr>
            <w:r w:rsidRPr="00860B59">
              <w:rPr>
                <w:rFonts w:ascii="Times New Roman" w:hAnsi="Times New Roman"/>
              </w:rPr>
              <w:t>С</w:t>
            </w:r>
            <w:proofErr w:type="gramStart"/>
            <w:r w:rsidRPr="00860B59">
              <w:rPr>
                <w:rFonts w:ascii="Times New Roman" w:hAnsi="Times New Roman"/>
                <w:lang w:val="en-US"/>
              </w:rPr>
              <w:t>D</w:t>
            </w:r>
            <w:proofErr w:type="gramEnd"/>
            <w:r w:rsidRPr="00860B59">
              <w:rPr>
                <w:rFonts w:ascii="Times New Roman" w:hAnsi="Times New Roman"/>
                <w:lang w:val="en-US"/>
              </w:rPr>
              <w:t xml:space="preserve"> ROM</w:t>
            </w:r>
          </w:p>
        </w:tc>
        <w:tc>
          <w:tcPr>
            <w:tcW w:w="1612"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2</w:t>
            </w:r>
          </w:p>
        </w:tc>
        <w:tc>
          <w:tcPr>
            <w:tcW w:w="1300"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37</w:t>
            </w:r>
          </w:p>
        </w:tc>
        <w:tc>
          <w:tcPr>
            <w:tcW w:w="1759" w:type="dxa"/>
          </w:tcPr>
          <w:p w:rsidR="008A55E1" w:rsidRPr="00860B59" w:rsidRDefault="008A55E1" w:rsidP="006B30EA">
            <w:pPr>
              <w:spacing w:after="0" w:line="240" w:lineRule="auto"/>
              <w:rPr>
                <w:rFonts w:ascii="Times New Roman" w:hAnsi="Times New Roman"/>
              </w:rPr>
            </w:pPr>
          </w:p>
        </w:tc>
        <w:tc>
          <w:tcPr>
            <w:tcW w:w="2002" w:type="dxa"/>
          </w:tcPr>
          <w:p w:rsidR="008A55E1" w:rsidRPr="00860B59" w:rsidRDefault="008A55E1" w:rsidP="006B30EA">
            <w:pPr>
              <w:spacing w:after="0" w:line="240" w:lineRule="auto"/>
              <w:rPr>
                <w:rFonts w:ascii="Times New Roman" w:hAnsi="Times New Roman"/>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rPr>
            </w:pPr>
            <w:r w:rsidRPr="00860B59">
              <w:rPr>
                <w:rFonts w:ascii="Times New Roman" w:hAnsi="Times New Roman"/>
              </w:rPr>
              <w:t>Видеокарта</w:t>
            </w:r>
          </w:p>
        </w:tc>
        <w:tc>
          <w:tcPr>
            <w:tcW w:w="1612"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6</w:t>
            </w:r>
          </w:p>
        </w:tc>
        <w:tc>
          <w:tcPr>
            <w:tcW w:w="1300" w:type="dxa"/>
          </w:tcPr>
          <w:p w:rsidR="008A55E1" w:rsidRPr="00860B59" w:rsidRDefault="008A55E1" w:rsidP="006B30EA">
            <w:pPr>
              <w:spacing w:after="0" w:line="240" w:lineRule="auto"/>
              <w:jc w:val="right"/>
              <w:rPr>
                <w:rFonts w:ascii="Times New Roman" w:hAnsi="Times New Roman"/>
              </w:rPr>
            </w:pPr>
            <w:r w:rsidRPr="00860B59">
              <w:rPr>
                <w:rFonts w:ascii="Times New Roman" w:hAnsi="Times New Roman"/>
              </w:rPr>
              <w:t>12</w:t>
            </w:r>
          </w:p>
        </w:tc>
        <w:tc>
          <w:tcPr>
            <w:tcW w:w="1759" w:type="dxa"/>
          </w:tcPr>
          <w:p w:rsidR="008A55E1" w:rsidRPr="00860B59" w:rsidRDefault="008A55E1" w:rsidP="006B30EA">
            <w:pPr>
              <w:spacing w:after="0" w:line="240" w:lineRule="auto"/>
              <w:rPr>
                <w:rFonts w:ascii="Times New Roman" w:hAnsi="Times New Roman"/>
              </w:rPr>
            </w:pPr>
          </w:p>
        </w:tc>
        <w:tc>
          <w:tcPr>
            <w:tcW w:w="2002" w:type="dxa"/>
          </w:tcPr>
          <w:p w:rsidR="008A55E1" w:rsidRPr="00860B59" w:rsidRDefault="008A55E1" w:rsidP="006B30EA">
            <w:pPr>
              <w:spacing w:after="0" w:line="240" w:lineRule="auto"/>
              <w:rPr>
                <w:rFonts w:ascii="Times New Roman" w:hAnsi="Times New Roman"/>
              </w:rPr>
            </w:pPr>
          </w:p>
        </w:tc>
      </w:tr>
      <w:tr w:rsidR="008A55E1" w:rsidRPr="00860B59" w:rsidTr="006B30EA">
        <w:tc>
          <w:tcPr>
            <w:tcW w:w="1818" w:type="dxa"/>
          </w:tcPr>
          <w:p w:rsidR="008A55E1" w:rsidRPr="00860B59" w:rsidRDefault="008A55E1" w:rsidP="006B30EA">
            <w:pPr>
              <w:spacing w:after="0" w:line="240" w:lineRule="auto"/>
              <w:rPr>
                <w:rFonts w:ascii="Times New Roman" w:hAnsi="Times New Roman"/>
                <w:lang w:val="kk-KZ"/>
              </w:rPr>
            </w:pPr>
            <w:r w:rsidRPr="00860B59">
              <w:rPr>
                <w:rFonts w:ascii="Times New Roman" w:hAnsi="Times New Roman"/>
                <w:lang w:val="kk-KZ"/>
              </w:rPr>
              <w:t>Барлығы</w:t>
            </w:r>
          </w:p>
        </w:tc>
        <w:tc>
          <w:tcPr>
            <w:tcW w:w="1612" w:type="dxa"/>
          </w:tcPr>
          <w:p w:rsidR="008A55E1" w:rsidRPr="00860B59" w:rsidRDefault="008A55E1" w:rsidP="006B30EA">
            <w:pPr>
              <w:spacing w:after="0" w:line="240" w:lineRule="auto"/>
              <w:rPr>
                <w:rFonts w:ascii="Times New Roman" w:hAnsi="Times New Roman"/>
              </w:rPr>
            </w:pPr>
          </w:p>
        </w:tc>
        <w:tc>
          <w:tcPr>
            <w:tcW w:w="1300" w:type="dxa"/>
          </w:tcPr>
          <w:p w:rsidR="008A55E1" w:rsidRPr="00860B59" w:rsidRDefault="008A55E1" w:rsidP="006B30EA">
            <w:pPr>
              <w:spacing w:after="0" w:line="240" w:lineRule="auto"/>
              <w:rPr>
                <w:rFonts w:ascii="Times New Roman" w:hAnsi="Times New Roman"/>
              </w:rPr>
            </w:pPr>
          </w:p>
        </w:tc>
        <w:tc>
          <w:tcPr>
            <w:tcW w:w="1759" w:type="dxa"/>
          </w:tcPr>
          <w:p w:rsidR="008A55E1" w:rsidRPr="00860B59" w:rsidRDefault="008A55E1" w:rsidP="006B30EA">
            <w:pPr>
              <w:spacing w:after="0" w:line="240" w:lineRule="auto"/>
              <w:rPr>
                <w:rFonts w:ascii="Times New Roman" w:hAnsi="Times New Roman"/>
              </w:rPr>
            </w:pPr>
          </w:p>
        </w:tc>
        <w:tc>
          <w:tcPr>
            <w:tcW w:w="2002" w:type="dxa"/>
          </w:tcPr>
          <w:p w:rsidR="008A55E1" w:rsidRPr="00860B59" w:rsidRDefault="008A55E1" w:rsidP="006B30EA">
            <w:pPr>
              <w:spacing w:after="0" w:line="240" w:lineRule="auto"/>
              <w:rPr>
                <w:rFonts w:ascii="Times New Roman" w:hAnsi="Times New Roman"/>
              </w:rPr>
            </w:pPr>
          </w:p>
        </w:tc>
      </w:tr>
    </w:tbl>
    <w:p w:rsidR="008A55E1" w:rsidRDefault="008A55E1" w:rsidP="008A55E1">
      <w:pPr>
        <w:pStyle w:val="2"/>
        <w:keepNext w:val="0"/>
        <w:ind w:firstLine="720"/>
        <w:rPr>
          <w:rFonts w:ascii="Times New Roman" w:hAnsi="Times New Roman"/>
          <w:color w:val="000000"/>
          <w:sz w:val="22"/>
          <w:szCs w:val="22"/>
          <w:lang w:val="kk-KZ"/>
        </w:rPr>
      </w:pPr>
    </w:p>
    <w:p w:rsidR="008A55E1" w:rsidRPr="00817C03" w:rsidRDefault="008A55E1" w:rsidP="008A55E1">
      <w:pPr>
        <w:pStyle w:val="2"/>
        <w:keepNext w:val="0"/>
        <w:ind w:firstLine="720"/>
        <w:jc w:val="center"/>
        <w:rPr>
          <w:rFonts w:ascii="Times New Roman" w:hAnsi="Times New Roman"/>
          <w:i/>
          <w:color w:val="000000"/>
          <w:sz w:val="22"/>
          <w:szCs w:val="22"/>
          <w:lang w:val="kk-KZ"/>
        </w:rPr>
      </w:pPr>
      <w:r w:rsidRPr="009F15D8">
        <w:rPr>
          <w:rFonts w:ascii="Times New Roman" w:hAnsi="Times New Roman"/>
          <w:color w:val="000000"/>
          <w:sz w:val="22"/>
          <w:szCs w:val="22"/>
          <w:lang w:val="kk-KZ"/>
        </w:rPr>
        <w:t>Өзіндік бақылауға арналған сұрақтар</w:t>
      </w:r>
      <w:r w:rsidRPr="009F15D8">
        <w:rPr>
          <w:rFonts w:ascii="Times New Roman" w:hAnsi="Times New Roman"/>
          <w:color w:val="000000"/>
          <w:sz w:val="22"/>
          <w:szCs w:val="22"/>
        </w:rPr>
        <w:t>:</w:t>
      </w:r>
    </w:p>
    <w:p w:rsidR="008A55E1" w:rsidRDefault="008A55E1" w:rsidP="008A55E1">
      <w:pPr>
        <w:pStyle w:val="a3"/>
        <w:ind w:firstLine="0"/>
        <w:rPr>
          <w:sz w:val="24"/>
          <w:szCs w:val="24"/>
          <w:lang w:val="kk-KZ"/>
        </w:rPr>
      </w:pPr>
    </w:p>
    <w:p w:rsidR="008A55E1" w:rsidRPr="0080444D" w:rsidRDefault="008A55E1" w:rsidP="008A55E1">
      <w:pPr>
        <w:pStyle w:val="a3"/>
        <w:ind w:firstLine="0"/>
        <w:rPr>
          <w:sz w:val="24"/>
          <w:szCs w:val="24"/>
          <w:lang w:val="kk-KZ"/>
        </w:rPr>
      </w:pPr>
    </w:p>
    <w:p w:rsidR="008A55E1" w:rsidRPr="000133FE" w:rsidRDefault="008A55E1" w:rsidP="008A55E1">
      <w:pPr>
        <w:numPr>
          <w:ilvl w:val="0"/>
          <w:numId w:val="1"/>
        </w:numPr>
        <w:spacing w:after="0" w:line="240" w:lineRule="auto"/>
        <w:ind w:left="357" w:hanging="357"/>
        <w:jc w:val="both"/>
        <w:rPr>
          <w:rFonts w:ascii="Times New Roman" w:hAnsi="Times New Roman"/>
          <w:i/>
          <w:lang w:val="en-US"/>
        </w:rPr>
      </w:pPr>
      <w:proofErr w:type="spellStart"/>
      <w:r w:rsidRPr="006E413C">
        <w:rPr>
          <w:rFonts w:ascii="Times New Roman" w:hAnsi="Times New Roman"/>
          <w:i/>
          <w:lang w:val="en-US"/>
        </w:rPr>
        <w:t>Диаграмманеүшінқажет</w:t>
      </w:r>
      <w:proofErr w:type="spellEnd"/>
      <w:r w:rsidRPr="006E413C">
        <w:rPr>
          <w:rFonts w:ascii="Times New Roman" w:hAnsi="Times New Roman"/>
          <w:i/>
          <w:lang w:val="en-US"/>
        </w:rPr>
        <w:t>?</w:t>
      </w:r>
    </w:p>
    <w:p w:rsidR="008A55E1" w:rsidRPr="006E413C" w:rsidRDefault="008A55E1" w:rsidP="008A55E1">
      <w:pPr>
        <w:spacing w:after="0" w:line="240" w:lineRule="auto"/>
        <w:ind w:left="357"/>
        <w:jc w:val="both"/>
        <w:rPr>
          <w:rFonts w:ascii="Times New Roman" w:hAnsi="Times New Roman"/>
          <w:i/>
          <w:lang w:val="en-US"/>
        </w:rPr>
      </w:pPr>
    </w:p>
    <w:p w:rsidR="008A55E1" w:rsidRPr="006E413C" w:rsidRDefault="008A55E1" w:rsidP="008A55E1">
      <w:pPr>
        <w:numPr>
          <w:ilvl w:val="0"/>
          <w:numId w:val="1"/>
        </w:numPr>
        <w:spacing w:after="0" w:line="240" w:lineRule="auto"/>
        <w:ind w:left="357" w:hanging="357"/>
        <w:jc w:val="both"/>
        <w:rPr>
          <w:rFonts w:ascii="Times New Roman" w:hAnsi="Times New Roman"/>
          <w:i/>
          <w:lang w:val="en-US"/>
        </w:rPr>
      </w:pPr>
      <w:proofErr w:type="spellStart"/>
      <w:r w:rsidRPr="006E413C">
        <w:rPr>
          <w:rFonts w:ascii="Times New Roman" w:hAnsi="Times New Roman"/>
          <w:i/>
          <w:lang w:val="en-US"/>
        </w:rPr>
        <w:t>Диаграмманытұрғызужолдарықандай</w:t>
      </w:r>
      <w:proofErr w:type="spellEnd"/>
      <w:r w:rsidRPr="006E413C">
        <w:rPr>
          <w:rFonts w:ascii="Times New Roman" w:hAnsi="Times New Roman"/>
          <w:i/>
          <w:lang w:val="en-US"/>
        </w:rPr>
        <w:t>?</w:t>
      </w:r>
    </w:p>
    <w:p w:rsidR="008A55E1" w:rsidRPr="006B6883" w:rsidRDefault="008A55E1" w:rsidP="008A55E1">
      <w:pPr>
        <w:rPr>
          <w:lang w:val="kk-KZ"/>
        </w:rPr>
      </w:pPr>
    </w:p>
    <w:p w:rsidR="00000000" w:rsidRDefault="008A55E1"/>
    <w:sectPr w:rsidR="00000000" w:rsidSect="008A55E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877A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55E1"/>
    <w:rsid w:val="008A5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A55E1"/>
    <w:pPr>
      <w:keepNext/>
      <w:keepLines/>
      <w:spacing w:before="200" w:after="0"/>
      <w:outlineLvl w:val="1"/>
    </w:pPr>
    <w:rPr>
      <w:rFonts w:ascii="Cambria" w:eastAsia="Times New Roman" w:hAnsi="Cambria" w:cs="Times New Roman"/>
      <w:b/>
      <w:bCs/>
      <w:color w:val="4F81BD"/>
      <w:sz w:val="26"/>
      <w:szCs w:val="26"/>
      <w:lang/>
    </w:rPr>
  </w:style>
  <w:style w:type="paragraph" w:styleId="5">
    <w:name w:val="heading 5"/>
    <w:basedOn w:val="a"/>
    <w:next w:val="a"/>
    <w:link w:val="50"/>
    <w:qFormat/>
    <w:rsid w:val="008A55E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55E1"/>
    <w:rPr>
      <w:rFonts w:ascii="Cambria" w:eastAsia="Times New Roman" w:hAnsi="Cambria" w:cs="Times New Roman"/>
      <w:b/>
      <w:bCs/>
      <w:color w:val="4F81BD"/>
      <w:sz w:val="26"/>
      <w:szCs w:val="26"/>
      <w:lang/>
    </w:rPr>
  </w:style>
  <w:style w:type="character" w:customStyle="1" w:styleId="50">
    <w:name w:val="Заголовок 5 Знак"/>
    <w:basedOn w:val="a0"/>
    <w:link w:val="5"/>
    <w:rsid w:val="008A55E1"/>
    <w:rPr>
      <w:rFonts w:ascii="Times New Roman" w:eastAsia="Times New Roman" w:hAnsi="Times New Roman" w:cs="Times New Roman"/>
      <w:b/>
      <w:bCs/>
      <w:i/>
      <w:iCs/>
      <w:sz w:val="26"/>
      <w:szCs w:val="26"/>
    </w:rPr>
  </w:style>
  <w:style w:type="paragraph" w:styleId="a3">
    <w:name w:val="Title"/>
    <w:basedOn w:val="a"/>
    <w:link w:val="a4"/>
    <w:qFormat/>
    <w:rsid w:val="008A55E1"/>
    <w:pPr>
      <w:spacing w:after="0" w:line="240" w:lineRule="auto"/>
      <w:ind w:firstLine="567"/>
      <w:jc w:val="center"/>
    </w:pPr>
    <w:rPr>
      <w:rFonts w:ascii="Times New Roman" w:eastAsia="Times New Roman" w:hAnsi="Times New Roman" w:cs="Times New Roman"/>
      <w:b/>
      <w:sz w:val="20"/>
      <w:szCs w:val="20"/>
      <w:lang/>
    </w:rPr>
  </w:style>
  <w:style w:type="character" w:customStyle="1" w:styleId="a4">
    <w:name w:val="Название Знак"/>
    <w:basedOn w:val="a0"/>
    <w:link w:val="a3"/>
    <w:rsid w:val="008A55E1"/>
    <w:rPr>
      <w:rFonts w:ascii="Times New Roman" w:eastAsia="Times New Roman" w:hAnsi="Times New Roman" w:cs="Times New Roman"/>
      <w:b/>
      <w:sz w:val="20"/>
      <w:szCs w:val="20"/>
      <w:lang/>
    </w:rPr>
  </w:style>
  <w:style w:type="paragraph" w:styleId="21">
    <w:name w:val="Body Text Indent 2"/>
    <w:basedOn w:val="a"/>
    <w:link w:val="22"/>
    <w:rsid w:val="008A55E1"/>
    <w:pPr>
      <w:spacing w:after="0" w:line="360" w:lineRule="auto"/>
      <w:ind w:left="360"/>
      <w:jc w:val="both"/>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rsid w:val="008A55E1"/>
    <w:rPr>
      <w:rFonts w:ascii="Times New Roman" w:eastAsia="Times New Roman" w:hAnsi="Times New Roman" w:cs="Times New Roman"/>
      <w:sz w:val="28"/>
      <w:szCs w:val="20"/>
      <w:lang w:val="en-US"/>
    </w:rPr>
  </w:style>
  <w:style w:type="paragraph" w:styleId="a5">
    <w:name w:val="Balloon Text"/>
    <w:basedOn w:val="a"/>
    <w:link w:val="a6"/>
    <w:uiPriority w:val="99"/>
    <w:semiHidden/>
    <w:unhideWhenUsed/>
    <w:rsid w:val="008A5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5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1" b="1" i="0" u="none" strike="noStrike" baseline="0">
                <a:solidFill>
                  <a:srgbClr val="000000"/>
                </a:solidFill>
                <a:latin typeface="Arial Cyr"/>
                <a:ea typeface="Arial Cyr"/>
                <a:cs typeface="Arial Cyr"/>
              </a:defRPr>
            </a:pPr>
            <a:r>
              <a:rPr lang="ru-RU"/>
              <a:t>Құрылыс материалдары</a:t>
            </a:r>
          </a:p>
        </c:rich>
      </c:tx>
      <c:layout>
        <c:manualLayout>
          <c:xMode val="edge"/>
          <c:yMode val="edge"/>
          <c:x val="0.3006101171067721"/>
          <c:y val="2.2123877393001711E-2"/>
        </c:manualLayout>
      </c:layout>
      <c:spPr>
        <a:noFill/>
        <a:ln w="25413">
          <a:noFill/>
        </a:ln>
      </c:spPr>
    </c:title>
    <c:view3D>
      <c:perspective val="0"/>
    </c:view3D>
    <c:plotArea>
      <c:layout>
        <c:manualLayout>
          <c:layoutTarget val="inner"/>
          <c:xMode val="edge"/>
          <c:yMode val="edge"/>
          <c:x val="0.24165029469548141"/>
          <c:y val="0.43362831858407097"/>
          <c:w val="0.31434184675834981"/>
          <c:h val="0.27876106194690281"/>
        </c:manualLayout>
      </c:layout>
      <c:pie3DChart>
        <c:varyColors val="1"/>
        <c:ser>
          <c:idx val="0"/>
          <c:order val="0"/>
          <c:spPr>
            <a:solidFill>
              <a:srgbClr val="9999FF"/>
            </a:solidFill>
            <a:ln w="12706">
              <a:solidFill>
                <a:srgbClr val="000000"/>
              </a:solidFill>
              <a:prstDash val="solid"/>
            </a:ln>
          </c:spPr>
          <c:dPt>
            <c:idx val="1"/>
            <c:spPr>
              <a:solidFill>
                <a:srgbClr val="993366"/>
              </a:solidFill>
              <a:ln w="12706">
                <a:solidFill>
                  <a:srgbClr val="000000"/>
                </a:solidFill>
                <a:prstDash val="solid"/>
              </a:ln>
            </c:spPr>
          </c:dPt>
          <c:dPt>
            <c:idx val="2"/>
            <c:spPr>
              <a:solidFill>
                <a:srgbClr val="FFFFCC"/>
              </a:solidFill>
              <a:ln w="12706">
                <a:solidFill>
                  <a:srgbClr val="000000"/>
                </a:solidFill>
                <a:prstDash val="solid"/>
              </a:ln>
            </c:spPr>
          </c:dPt>
          <c:dPt>
            <c:idx val="3"/>
            <c:spPr>
              <a:solidFill>
                <a:srgbClr val="CCFFFF"/>
              </a:solidFill>
              <a:ln w="12706">
                <a:solidFill>
                  <a:srgbClr val="000000"/>
                </a:solidFill>
                <a:prstDash val="solid"/>
              </a:ln>
            </c:spPr>
          </c:dPt>
          <c:dPt>
            <c:idx val="4"/>
            <c:spPr>
              <a:solidFill>
                <a:srgbClr val="660066"/>
              </a:solidFill>
              <a:ln w="12706">
                <a:solidFill>
                  <a:srgbClr val="000000"/>
                </a:solidFill>
                <a:prstDash val="solid"/>
              </a:ln>
            </c:spPr>
          </c:dPt>
          <c:dPt>
            <c:idx val="5"/>
            <c:spPr>
              <a:solidFill>
                <a:srgbClr val="FF8080"/>
              </a:solidFill>
              <a:ln w="12706">
                <a:solidFill>
                  <a:srgbClr val="000000"/>
                </a:solidFill>
                <a:prstDash val="solid"/>
              </a:ln>
            </c:spPr>
          </c:dPt>
          <c:dLbls>
            <c:numFmt formatCode="0%" sourceLinked="0"/>
            <c:spPr>
              <a:noFill/>
              <a:ln w="25413">
                <a:noFill/>
              </a:ln>
            </c:spPr>
            <c:txPr>
              <a:bodyPr/>
              <a:lstStyle/>
              <a:p>
                <a:pPr>
                  <a:defRPr sz="875" b="0" i="0" u="none" strike="noStrike" baseline="0">
                    <a:solidFill>
                      <a:srgbClr val="000000"/>
                    </a:solidFill>
                    <a:latin typeface="Times New Roman" pitchFamily="18" charset="0"/>
                    <a:ea typeface="Arial Cyr"/>
                    <a:cs typeface="Times New Roman" pitchFamily="18" charset="0"/>
                  </a:defRPr>
                </a:pPr>
                <a:endParaRPr lang="ru-RU"/>
              </a:p>
            </c:txPr>
            <c:showCatName val="1"/>
            <c:showPercent val="1"/>
            <c:showLeaderLines val="1"/>
          </c:dLbls>
          <c:cat>
            <c:strRef>
              <c:f>Лист1!$A$3:$A$8</c:f>
              <c:strCache>
                <c:ptCount val="6"/>
                <c:pt idx="0">
                  <c:v>краска</c:v>
                </c:pt>
                <c:pt idx="1">
                  <c:v>мел</c:v>
                </c:pt>
                <c:pt idx="2">
                  <c:v>олифа</c:v>
                </c:pt>
                <c:pt idx="3">
                  <c:v>растворитель</c:v>
                </c:pt>
                <c:pt idx="4">
                  <c:v>клей</c:v>
                </c:pt>
                <c:pt idx="5">
                  <c:v>обои</c:v>
                </c:pt>
              </c:strCache>
            </c:strRef>
          </c:cat>
          <c:val>
            <c:numRef>
              <c:f>Лист1!$D$3:$D$8</c:f>
              <c:numCache>
                <c:formatCode>General</c:formatCode>
                <c:ptCount val="6"/>
                <c:pt idx="0">
                  <c:v>504</c:v>
                </c:pt>
                <c:pt idx="1">
                  <c:v>210</c:v>
                </c:pt>
                <c:pt idx="2">
                  <c:v>114</c:v>
                </c:pt>
                <c:pt idx="3">
                  <c:v>60</c:v>
                </c:pt>
                <c:pt idx="4">
                  <c:v>280</c:v>
                </c:pt>
                <c:pt idx="5">
                  <c:v>540</c:v>
                </c:pt>
              </c:numCache>
            </c:numRef>
          </c:val>
        </c:ser>
        <c:dLbls>
          <c:showCatName val="1"/>
          <c:showPercent val="1"/>
        </c:dLbls>
      </c:pie3DChart>
      <c:spPr>
        <a:noFill/>
        <a:ln w="25413">
          <a:noFill/>
        </a:ln>
      </c:spPr>
    </c:plotArea>
    <c:legend>
      <c:legendPos val="r"/>
      <c:layout>
        <c:manualLayout>
          <c:xMode val="edge"/>
          <c:yMode val="edge"/>
          <c:x val="0.7996070383379339"/>
          <c:y val="0.30530969348250447"/>
          <c:w val="0.19253434557339047"/>
          <c:h val="0.53539811109926227"/>
        </c:manualLayout>
      </c:layout>
      <c:spPr>
        <a:solidFill>
          <a:srgbClr val="FFFFFF"/>
        </a:solidFill>
        <a:ln w="3177">
          <a:solidFill>
            <a:srgbClr val="000000"/>
          </a:solidFill>
          <a:prstDash val="solid"/>
        </a:ln>
      </c:spPr>
      <c:txPr>
        <a:bodyPr/>
        <a:lstStyle/>
        <a:p>
          <a:pPr>
            <a:defRPr sz="805"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chart>
  <c:spPr>
    <a:solidFill>
      <a:srgbClr val="FFFFFF"/>
    </a:solidFill>
    <a:ln w="3177">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2017-05-25T06:52:00Z</dcterms:created>
  <dcterms:modified xsi:type="dcterms:W3CDTF">2017-05-25T06:52:00Z</dcterms:modified>
</cp:coreProperties>
</file>