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F65" w:rsidRPr="00FD7F65" w:rsidRDefault="00FD7F65" w:rsidP="00FD7F65">
      <w:pPr>
        <w:jc w:val="center"/>
        <w:rPr>
          <w:b/>
          <w:sz w:val="28"/>
          <w:szCs w:val="28"/>
          <w:lang w:val="kk-KZ"/>
        </w:rPr>
      </w:pPr>
      <w:r w:rsidRPr="00FD7F65">
        <w:rPr>
          <w:b/>
          <w:sz w:val="28"/>
          <w:szCs w:val="28"/>
          <w:lang w:val="kk-KZ"/>
        </w:rPr>
        <w:t>Нұсқамалы карта № 1</w:t>
      </w:r>
    </w:p>
    <w:p w:rsidR="00FD7F65" w:rsidRPr="00FD7F65" w:rsidRDefault="00FD7F65" w:rsidP="00FD7F65">
      <w:pPr>
        <w:jc w:val="center"/>
        <w:rPr>
          <w:b/>
          <w:sz w:val="28"/>
          <w:szCs w:val="28"/>
          <w:lang w:val="kk-KZ"/>
        </w:rPr>
      </w:pPr>
      <w:r w:rsidRPr="00FD7F65">
        <w:rPr>
          <w:b/>
          <w:sz w:val="28"/>
          <w:szCs w:val="28"/>
          <w:lang w:val="kk-KZ"/>
        </w:rPr>
        <w:t>Өңдірістік оқыту шебері Иманкулова Жамила Байтурсыновна</w:t>
      </w:r>
    </w:p>
    <w:p w:rsidR="00FD7F65" w:rsidRPr="00FD7F65" w:rsidRDefault="00FD7F65" w:rsidP="00FD7F65">
      <w:pPr>
        <w:jc w:val="center"/>
        <w:rPr>
          <w:b/>
          <w:sz w:val="28"/>
          <w:szCs w:val="28"/>
          <w:lang w:val="kk-KZ"/>
        </w:rPr>
      </w:pPr>
    </w:p>
    <w:p w:rsidR="00FD7F65" w:rsidRPr="005C5F16" w:rsidRDefault="00FD7F65" w:rsidP="00FD7F65">
      <w:pPr>
        <w:jc w:val="center"/>
        <w:rPr>
          <w:b/>
          <w:sz w:val="32"/>
          <w:szCs w:val="32"/>
          <w:lang w:val="kk-KZ"/>
        </w:rPr>
      </w:pPr>
    </w:p>
    <w:p w:rsidR="00FD7F65" w:rsidRPr="00A61DDF" w:rsidRDefault="00FD7F65" w:rsidP="00FD7F65">
      <w:pPr>
        <w:ind w:firstLine="708"/>
        <w:rPr>
          <w:b/>
          <w:sz w:val="28"/>
          <w:szCs w:val="28"/>
          <w:lang w:val="kk-KZ"/>
        </w:rPr>
      </w:pPr>
      <w:r w:rsidRPr="004057E1">
        <w:rPr>
          <w:b/>
          <w:i/>
          <w:sz w:val="28"/>
          <w:szCs w:val="28"/>
          <w:lang w:val="kk-KZ"/>
        </w:rPr>
        <w:t>Тақырыбы:</w:t>
      </w:r>
      <w:r>
        <w:rPr>
          <w:b/>
          <w:lang w:val="kk-KZ"/>
        </w:rPr>
        <w:t xml:space="preserve"> </w:t>
      </w:r>
      <w:r w:rsidRPr="00A61DDF">
        <w:rPr>
          <w:b/>
          <w:sz w:val="28"/>
          <w:szCs w:val="28"/>
          <w:lang w:val="kk-KZ"/>
        </w:rPr>
        <w:t>Токарлы - винткесуші станокпен басқару</w:t>
      </w:r>
    </w:p>
    <w:p w:rsidR="00FD7F65" w:rsidRDefault="00FD7F65" w:rsidP="00FD7F65">
      <w:pPr>
        <w:jc w:val="center"/>
        <w:rPr>
          <w:sz w:val="28"/>
          <w:szCs w:val="28"/>
          <w:lang w:val="kk-KZ"/>
        </w:rPr>
      </w:pPr>
    </w:p>
    <w:p w:rsidR="00FD7F65" w:rsidRPr="004057E1" w:rsidRDefault="00FD7F65" w:rsidP="00FD7F65">
      <w:pPr>
        <w:ind w:left="720" w:hanging="12"/>
        <w:jc w:val="both"/>
        <w:rPr>
          <w:b/>
          <w:i/>
          <w:sz w:val="28"/>
          <w:szCs w:val="28"/>
          <w:lang w:val="kk-KZ"/>
        </w:rPr>
      </w:pPr>
      <w:r w:rsidRPr="004057E1">
        <w:rPr>
          <w:b/>
          <w:i/>
          <w:sz w:val="28"/>
          <w:szCs w:val="28"/>
          <w:lang w:val="kk-KZ"/>
        </w:rPr>
        <w:t xml:space="preserve">Тапсырма мақсаты: </w:t>
      </w:r>
    </w:p>
    <w:p w:rsidR="00FD7F65" w:rsidRDefault="00FD7F65" w:rsidP="00FD7F65">
      <w:pPr>
        <w:ind w:firstLine="708"/>
        <w:jc w:val="both"/>
        <w:rPr>
          <w:sz w:val="28"/>
          <w:szCs w:val="28"/>
          <w:lang w:val="kk-KZ"/>
        </w:rPr>
      </w:pPr>
      <w:r>
        <w:rPr>
          <w:sz w:val="28"/>
          <w:szCs w:val="28"/>
          <w:lang w:val="kk-KZ"/>
        </w:rPr>
        <w:t>Жұмыскердің бойын сәйкес станоктың биіктігін анықтауға үйрету;</w:t>
      </w:r>
    </w:p>
    <w:p w:rsidR="00FD7F65" w:rsidRDefault="00FD7F65" w:rsidP="00FD7F65">
      <w:pPr>
        <w:ind w:firstLine="708"/>
        <w:jc w:val="both"/>
        <w:rPr>
          <w:sz w:val="28"/>
          <w:szCs w:val="28"/>
          <w:lang w:val="kk-KZ"/>
        </w:rPr>
      </w:pPr>
      <w:r>
        <w:rPr>
          <w:sz w:val="28"/>
          <w:szCs w:val="28"/>
          <w:lang w:val="kk-KZ"/>
        </w:rPr>
        <w:t>электрқозғалтқышты қосуға және сөндіруге; станокта жұмыс жағдайын қабылдауға; шпиндельдің кері және тура айналысын ққосуға және сөндіруге; суппорттың көлдеңен және  бойымен бағытта механикалық берілісін қосуға және сөндіруге үйрету.</w:t>
      </w:r>
    </w:p>
    <w:p w:rsidR="00FD7F65" w:rsidRDefault="00FD7F65" w:rsidP="00FD7F65">
      <w:pPr>
        <w:jc w:val="both"/>
        <w:rPr>
          <w:sz w:val="28"/>
          <w:szCs w:val="28"/>
          <w:lang w:val="kk-KZ"/>
        </w:rPr>
      </w:pPr>
    </w:p>
    <w:p w:rsidR="00FD7F65" w:rsidRPr="004057E1" w:rsidRDefault="00FD7F65" w:rsidP="00FD7F65">
      <w:pPr>
        <w:jc w:val="both"/>
        <w:rPr>
          <w:b/>
          <w:i/>
          <w:sz w:val="28"/>
          <w:szCs w:val="28"/>
          <w:lang w:val="kk-KZ"/>
        </w:rPr>
      </w:pPr>
      <w:r>
        <w:rPr>
          <w:sz w:val="28"/>
          <w:szCs w:val="28"/>
          <w:lang w:val="kk-KZ"/>
        </w:rPr>
        <w:tab/>
      </w:r>
      <w:r w:rsidRPr="004057E1">
        <w:rPr>
          <w:b/>
          <w:i/>
          <w:sz w:val="28"/>
          <w:szCs w:val="28"/>
          <w:lang w:val="kk-KZ"/>
        </w:rPr>
        <w:t>Ұйымдастыру нұсқаулары:</w:t>
      </w:r>
    </w:p>
    <w:p w:rsidR="00FD7F65" w:rsidRPr="008D40BE" w:rsidRDefault="00FD7F65" w:rsidP="00FD7F65">
      <w:pPr>
        <w:jc w:val="both"/>
        <w:rPr>
          <w:sz w:val="28"/>
          <w:szCs w:val="28"/>
          <w:lang w:val="kk-KZ"/>
        </w:rPr>
      </w:pPr>
      <w:r>
        <w:rPr>
          <w:sz w:val="28"/>
          <w:szCs w:val="28"/>
          <w:lang w:val="kk-KZ"/>
        </w:rPr>
        <w:tab/>
        <w:t xml:space="preserve"> Станоктын жерлеу сымының үзілмегендігін және гитараның, сымдардың жабылған қабықтарының түзу және бар екендігін тексеру керек.  Барлық басқарушы рукоятка тыс (жұмыс емес) жағдайға қоямыз. Бағыттаушы станинаның шегінен айпайтындай етіп станинаның  соңына артқы топайды жылжыту қажет. Станинаның ортасына суппорттын қайықшасын орнату керек. Станоктың шпинделінің айналу жиелігін 80-100 мин </w:t>
      </w:r>
      <w:r>
        <w:rPr>
          <w:sz w:val="28"/>
          <w:szCs w:val="28"/>
          <w:vertAlign w:val="superscript"/>
          <w:lang w:val="kk-KZ"/>
        </w:rPr>
        <w:t>-1</w:t>
      </w:r>
      <w:r>
        <w:rPr>
          <w:sz w:val="28"/>
          <w:szCs w:val="28"/>
          <w:lang w:val="kk-KZ"/>
        </w:rPr>
        <w:t xml:space="preserve"> және  көледеңен берілісте, шпинделдің бір айналысына </w:t>
      </w:r>
      <w:r w:rsidRPr="00874042">
        <w:rPr>
          <w:sz w:val="28"/>
          <w:szCs w:val="28"/>
          <w:lang w:val="kk-KZ"/>
        </w:rPr>
        <w:t>S</w:t>
      </w:r>
      <w:r w:rsidRPr="008D40BE">
        <w:rPr>
          <w:sz w:val="28"/>
          <w:szCs w:val="28"/>
          <w:lang w:val="kk-KZ"/>
        </w:rPr>
        <w:t xml:space="preserve">= 0,11 </w:t>
      </w:r>
      <w:r>
        <w:rPr>
          <w:sz w:val="28"/>
          <w:szCs w:val="28"/>
          <w:lang w:val="kk-KZ"/>
        </w:rPr>
        <w:t>- 0,13мм етіп реттеу керек.</w:t>
      </w:r>
    </w:p>
    <w:p w:rsidR="00FD7F65" w:rsidRDefault="00FD7F65" w:rsidP="00FD7F65">
      <w:pPr>
        <w:jc w:val="both"/>
        <w:rPr>
          <w:sz w:val="28"/>
          <w:szCs w:val="28"/>
          <w:lang w:val="kk-KZ"/>
        </w:rPr>
      </w:pPr>
    </w:p>
    <w:p w:rsidR="00FD7F65" w:rsidRDefault="00FD7F65" w:rsidP="00FD7F65">
      <w:pPr>
        <w:jc w:val="both"/>
        <w:rPr>
          <w:sz w:val="28"/>
          <w:szCs w:val="28"/>
          <w:lang w:val="kk-KZ"/>
        </w:rPr>
      </w:pPr>
      <w:r w:rsidRPr="008D40BE">
        <w:rPr>
          <w:b/>
          <w:i/>
          <w:sz w:val="28"/>
          <w:szCs w:val="28"/>
          <w:lang w:val="kk-KZ"/>
        </w:rPr>
        <w:t>І. Тапсырмаларды орындауға арналған дай</w:t>
      </w:r>
      <w:r>
        <w:rPr>
          <w:b/>
          <w:i/>
          <w:sz w:val="28"/>
          <w:szCs w:val="28"/>
          <w:lang w:val="kk-KZ"/>
        </w:rPr>
        <w:t>ы</w:t>
      </w:r>
      <w:r w:rsidRPr="008D40BE">
        <w:rPr>
          <w:b/>
          <w:i/>
          <w:sz w:val="28"/>
          <w:szCs w:val="28"/>
          <w:lang w:val="kk-KZ"/>
        </w:rPr>
        <w:t>ндық</w:t>
      </w:r>
      <w:r>
        <w:rPr>
          <w:b/>
          <w:i/>
          <w:sz w:val="28"/>
          <w:szCs w:val="28"/>
          <w:lang w:val="kk-KZ"/>
        </w:rPr>
        <w:t>:</w:t>
      </w:r>
    </w:p>
    <w:p w:rsidR="00FD7F65" w:rsidRDefault="00FD7F65" w:rsidP="00FD7F65">
      <w:pPr>
        <w:jc w:val="both"/>
        <w:rPr>
          <w:sz w:val="28"/>
          <w:szCs w:val="28"/>
          <w:lang w:val="kk-KZ"/>
        </w:rPr>
      </w:pPr>
      <w:r>
        <w:rPr>
          <w:sz w:val="28"/>
          <w:szCs w:val="28"/>
          <w:lang w:val="kk-KZ"/>
        </w:rPr>
        <w:t>1. Өз бойына станоктын сәйкестігін тексеру.</w:t>
      </w:r>
    </w:p>
    <w:p w:rsidR="00FD7F65" w:rsidRDefault="00FD7F65" w:rsidP="00FD7F65">
      <w:pPr>
        <w:rPr>
          <w:sz w:val="28"/>
          <w:szCs w:val="28"/>
          <w:lang w:val="kk-KZ"/>
        </w:rPr>
      </w:pPr>
      <w:r>
        <w:rPr>
          <w:sz w:val="28"/>
          <w:szCs w:val="28"/>
          <w:lang w:val="kk-KZ"/>
        </w:rPr>
        <w:t xml:space="preserve">Қол алақаны, білек бүгілген күйін  </w:t>
      </w:r>
      <w:r w:rsidRPr="008D40BE">
        <w:rPr>
          <w:b/>
          <w:i/>
          <w:sz w:val="28"/>
          <w:szCs w:val="28"/>
          <w:lang w:val="kk-KZ"/>
        </w:rPr>
        <w:tab/>
      </w:r>
      <w:r>
        <w:rPr>
          <w:sz w:val="28"/>
          <w:szCs w:val="28"/>
          <w:lang w:val="kk-KZ"/>
        </w:rPr>
        <w:t xml:space="preserve">90˚ бұрышында станоктың дәл орталық  осінен төмен төмен болмайтын дай етіп, аяқ астына таяқшаны таңдаймыз. </w:t>
      </w:r>
    </w:p>
    <w:p w:rsidR="00FD7F65" w:rsidRDefault="00FD7F65" w:rsidP="00FD7F65">
      <w:pPr>
        <w:jc w:val="center"/>
        <w:rPr>
          <w:b/>
          <w:i/>
          <w:sz w:val="28"/>
          <w:szCs w:val="28"/>
          <w:lang w:val="kk-KZ"/>
        </w:rPr>
      </w:pPr>
      <w:r w:rsidRPr="00CB2148">
        <w:rPr>
          <w:noProof/>
        </w:rPr>
        <w:drawing>
          <wp:inline distT="0" distB="0" distL="0" distR="0" wp14:anchorId="3C379550" wp14:editId="3B67EBEA">
            <wp:extent cx="2725616" cy="2134483"/>
            <wp:effectExtent l="0" t="0" r="0" b="0"/>
            <wp:docPr id="1" name="Рисунок 1" descr="Игр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гры 1"/>
                    <pic:cNvPicPr>
                      <a:picLocks noChangeAspect="1" noChangeArrowheads="1"/>
                    </pic:cNvPicPr>
                  </pic:nvPicPr>
                  <pic:blipFill>
                    <a:blip r:embed="rId4">
                      <a:lum bright="20000"/>
                      <a:extLst>
                        <a:ext uri="{28A0092B-C50C-407E-A947-70E740481C1C}">
                          <a14:useLocalDpi xmlns:a14="http://schemas.microsoft.com/office/drawing/2010/main" val="0"/>
                        </a:ext>
                      </a:extLst>
                    </a:blip>
                    <a:srcRect l="35342" t="45871" r="30811" b="33803"/>
                    <a:stretch>
                      <a:fillRect/>
                    </a:stretch>
                  </pic:blipFill>
                  <pic:spPr bwMode="auto">
                    <a:xfrm>
                      <a:off x="0" y="0"/>
                      <a:ext cx="2729367" cy="2137420"/>
                    </a:xfrm>
                    <a:prstGeom prst="rect">
                      <a:avLst/>
                    </a:prstGeom>
                    <a:noFill/>
                    <a:ln>
                      <a:noFill/>
                    </a:ln>
                  </pic:spPr>
                </pic:pic>
              </a:graphicData>
            </a:graphic>
          </wp:inline>
        </w:drawing>
      </w:r>
    </w:p>
    <w:p w:rsidR="00FD7F65" w:rsidRPr="00A61DDF" w:rsidRDefault="00FD7F65" w:rsidP="00FD7F65">
      <w:pPr>
        <w:jc w:val="center"/>
        <w:rPr>
          <w:b/>
          <w:i/>
          <w:sz w:val="28"/>
          <w:szCs w:val="28"/>
          <w:lang w:val="kk-KZ"/>
        </w:rPr>
      </w:pPr>
      <w:r>
        <w:rPr>
          <w:b/>
          <w:i/>
          <w:sz w:val="28"/>
          <w:szCs w:val="28"/>
          <w:lang w:val="kk-KZ"/>
        </w:rPr>
        <w:t>С</w:t>
      </w:r>
      <w:r w:rsidRPr="00A61DDF">
        <w:rPr>
          <w:b/>
          <w:i/>
          <w:sz w:val="28"/>
          <w:szCs w:val="28"/>
          <w:lang w:val="kk-KZ"/>
        </w:rPr>
        <w:t>урет 1.1</w:t>
      </w:r>
    </w:p>
    <w:p w:rsidR="00FD7F65" w:rsidRDefault="00FD7F65" w:rsidP="00FD7F65">
      <w:pPr>
        <w:jc w:val="both"/>
        <w:rPr>
          <w:sz w:val="28"/>
          <w:szCs w:val="28"/>
          <w:lang w:val="kk-KZ"/>
        </w:rPr>
      </w:pPr>
    </w:p>
    <w:p w:rsidR="00FD7F65" w:rsidRDefault="00FD7F65" w:rsidP="00FD7F65">
      <w:pPr>
        <w:jc w:val="both"/>
        <w:rPr>
          <w:sz w:val="28"/>
          <w:szCs w:val="28"/>
          <w:lang w:val="kk-KZ"/>
        </w:rPr>
      </w:pPr>
      <w:r>
        <w:rPr>
          <w:sz w:val="28"/>
          <w:szCs w:val="28"/>
          <w:lang w:val="kk-KZ"/>
        </w:rPr>
        <w:t>2. Станок алдында жұмыс жағдай қабылдау.</w:t>
      </w:r>
    </w:p>
    <w:p w:rsidR="00FD7F65" w:rsidRDefault="00FD7F65" w:rsidP="00FD7F65">
      <w:pPr>
        <w:jc w:val="both"/>
        <w:rPr>
          <w:sz w:val="28"/>
          <w:szCs w:val="28"/>
          <w:lang w:val="kk-KZ"/>
        </w:rPr>
      </w:pPr>
      <w:r>
        <w:rPr>
          <w:sz w:val="28"/>
          <w:szCs w:val="28"/>
          <w:lang w:val="kk-KZ"/>
        </w:rPr>
        <w:t>Станоктын  алдында 80-</w:t>
      </w:r>
      <w:smartTag w:uri="urn:schemas-microsoft-com:office:smarttags" w:element="metricconverter">
        <w:smartTagPr>
          <w:attr w:name="ProductID" w:val="100 мм"/>
        </w:smartTagPr>
        <w:r>
          <w:rPr>
            <w:sz w:val="28"/>
            <w:szCs w:val="28"/>
            <w:lang w:val="kk-KZ"/>
          </w:rPr>
          <w:t>100 мм</w:t>
        </w:r>
      </w:smartTag>
      <w:r>
        <w:rPr>
          <w:sz w:val="28"/>
          <w:szCs w:val="28"/>
          <w:lang w:val="kk-KZ"/>
        </w:rPr>
        <w:t xml:space="preserve"> арақашықта  көлдеңен беріліс винт  рукояткасынан суппортқа қарама қарсы  жатқан тақтайшаны үстінде денемізді нық ұстап, аздап аяқты бос ұстап, тұру керек (сурет 1.2).</w:t>
      </w:r>
    </w:p>
    <w:p w:rsidR="00FD7F65" w:rsidRDefault="00FD7F65" w:rsidP="00FD7F65">
      <w:pPr>
        <w:jc w:val="both"/>
        <w:rPr>
          <w:sz w:val="28"/>
          <w:szCs w:val="28"/>
          <w:lang w:val="kk-KZ"/>
        </w:rPr>
      </w:pPr>
    </w:p>
    <w:p w:rsidR="00FD7F65" w:rsidRDefault="00FD7F65" w:rsidP="00FD7F65">
      <w:pPr>
        <w:jc w:val="both"/>
        <w:rPr>
          <w:sz w:val="28"/>
          <w:szCs w:val="28"/>
          <w:lang w:val="kk-KZ"/>
        </w:rPr>
      </w:pPr>
      <w:r>
        <w:rPr>
          <w:sz w:val="28"/>
          <w:szCs w:val="28"/>
          <w:lang w:val="kk-KZ"/>
        </w:rPr>
        <w:t xml:space="preserve"> </w:t>
      </w:r>
    </w:p>
    <w:p w:rsidR="00FD7F65" w:rsidRDefault="00FD7F65" w:rsidP="00FD7F65">
      <w:pPr>
        <w:jc w:val="center"/>
        <w:rPr>
          <w:sz w:val="28"/>
          <w:szCs w:val="28"/>
          <w:lang w:val="kk-KZ"/>
        </w:rPr>
      </w:pPr>
      <w:r w:rsidRPr="00CB2148">
        <w:rPr>
          <w:noProof/>
        </w:rPr>
        <w:lastRenderedPageBreak/>
        <w:drawing>
          <wp:inline distT="0" distB="0" distL="0" distR="0" wp14:anchorId="1CD23F49" wp14:editId="48D28DBD">
            <wp:extent cx="1943100" cy="2268220"/>
            <wp:effectExtent l="0" t="0" r="0" b="0"/>
            <wp:docPr id="2" name="Рисунок 2" descr="Игры 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гры 1 004"/>
                    <pic:cNvPicPr>
                      <a:picLocks noChangeAspect="1" noChangeArrowheads="1"/>
                    </pic:cNvPicPr>
                  </pic:nvPicPr>
                  <pic:blipFill>
                    <a:blip r:embed="rId5">
                      <a:extLst>
                        <a:ext uri="{28A0092B-C50C-407E-A947-70E740481C1C}">
                          <a14:useLocalDpi xmlns:a14="http://schemas.microsoft.com/office/drawing/2010/main" val="0"/>
                        </a:ext>
                      </a:extLst>
                    </a:blip>
                    <a:srcRect l="46960" t="9662" r="24089" b="61136"/>
                    <a:stretch>
                      <a:fillRect/>
                    </a:stretch>
                  </pic:blipFill>
                  <pic:spPr bwMode="auto">
                    <a:xfrm>
                      <a:off x="0" y="0"/>
                      <a:ext cx="1943100" cy="2268220"/>
                    </a:xfrm>
                    <a:prstGeom prst="rect">
                      <a:avLst/>
                    </a:prstGeom>
                    <a:noFill/>
                    <a:ln>
                      <a:noFill/>
                    </a:ln>
                  </pic:spPr>
                </pic:pic>
              </a:graphicData>
            </a:graphic>
          </wp:inline>
        </w:drawing>
      </w:r>
    </w:p>
    <w:p w:rsidR="00FD7F65" w:rsidRPr="00A61DDF" w:rsidRDefault="00FD7F65" w:rsidP="00FD7F65">
      <w:pPr>
        <w:jc w:val="center"/>
        <w:rPr>
          <w:b/>
          <w:i/>
          <w:sz w:val="28"/>
          <w:szCs w:val="28"/>
          <w:lang w:val="kk-KZ"/>
        </w:rPr>
      </w:pPr>
      <w:r w:rsidRPr="00A61DDF">
        <w:rPr>
          <w:b/>
          <w:i/>
          <w:sz w:val="28"/>
          <w:szCs w:val="28"/>
          <w:lang w:val="kk-KZ"/>
        </w:rPr>
        <w:t>Сурет 1.2</w:t>
      </w:r>
    </w:p>
    <w:p w:rsidR="00FD7F65" w:rsidRDefault="00FD7F65" w:rsidP="00FD7F65">
      <w:pPr>
        <w:jc w:val="both"/>
        <w:rPr>
          <w:sz w:val="28"/>
          <w:szCs w:val="28"/>
          <w:lang w:val="kk-KZ"/>
        </w:rPr>
      </w:pPr>
    </w:p>
    <w:p w:rsidR="00FD7F65" w:rsidRDefault="00FD7F65" w:rsidP="00FD7F65">
      <w:pPr>
        <w:jc w:val="both"/>
        <w:rPr>
          <w:b/>
          <w:i/>
          <w:sz w:val="28"/>
          <w:szCs w:val="28"/>
          <w:lang w:val="kk-KZ"/>
        </w:rPr>
      </w:pPr>
      <w:r w:rsidRPr="00A61DDF">
        <w:rPr>
          <w:b/>
          <w:i/>
          <w:sz w:val="28"/>
          <w:szCs w:val="28"/>
          <w:lang w:val="kk-KZ"/>
        </w:rPr>
        <w:t>ІІ. Электрқозғалтқышты қосу және ажырату</w:t>
      </w:r>
      <w:r>
        <w:rPr>
          <w:b/>
          <w:i/>
          <w:sz w:val="28"/>
          <w:szCs w:val="28"/>
          <w:lang w:val="kk-KZ"/>
        </w:rPr>
        <w:t>.</w:t>
      </w:r>
    </w:p>
    <w:p w:rsidR="00FD7F65" w:rsidRPr="00A61DDF" w:rsidRDefault="00FD7F65" w:rsidP="00FD7F65">
      <w:pPr>
        <w:jc w:val="both"/>
        <w:rPr>
          <w:b/>
          <w:i/>
          <w:sz w:val="28"/>
          <w:szCs w:val="28"/>
          <w:lang w:val="kk-KZ"/>
        </w:rPr>
      </w:pPr>
    </w:p>
    <w:p w:rsidR="00FD7F65" w:rsidRDefault="00FD7F65" w:rsidP="00FD7F65">
      <w:pPr>
        <w:jc w:val="both"/>
        <w:rPr>
          <w:sz w:val="28"/>
          <w:szCs w:val="28"/>
          <w:lang w:val="kk-KZ"/>
        </w:rPr>
      </w:pPr>
      <w:r>
        <w:rPr>
          <w:sz w:val="28"/>
          <w:szCs w:val="28"/>
          <w:lang w:val="kk-KZ"/>
        </w:rPr>
        <w:tab/>
        <w:t>1. Электржелісіне  электрқозғалтқышты қосу.</w:t>
      </w:r>
    </w:p>
    <w:p w:rsidR="00FD7F65" w:rsidRDefault="00FD7F65" w:rsidP="00FD7F65">
      <w:pPr>
        <w:jc w:val="both"/>
        <w:rPr>
          <w:sz w:val="28"/>
          <w:szCs w:val="28"/>
          <w:lang w:val="kk-KZ"/>
        </w:rPr>
      </w:pPr>
      <w:r>
        <w:rPr>
          <w:sz w:val="28"/>
          <w:szCs w:val="28"/>
          <w:lang w:val="kk-KZ"/>
        </w:rPr>
        <w:tab/>
        <w:t>Оң жақ қолынызбен  рукоятканы Б жүйелік қосқышты сағат бағытына бойымен "тырс" еткенше бұраймыз. А рукояткасы салқындатқышты қосу үшін арналған, ал В рукояткасы жергілікті электржарығын қосуға арналған.</w:t>
      </w:r>
    </w:p>
    <w:p w:rsidR="00FD7F65" w:rsidRDefault="00FD7F65" w:rsidP="00FD7F65">
      <w:pPr>
        <w:jc w:val="both"/>
        <w:rPr>
          <w:sz w:val="28"/>
          <w:szCs w:val="28"/>
          <w:lang w:val="kk-KZ"/>
        </w:rPr>
      </w:pPr>
      <w:r>
        <w:rPr>
          <w:sz w:val="28"/>
          <w:szCs w:val="28"/>
          <w:lang w:val="kk-KZ"/>
        </w:rPr>
        <w:tab/>
        <w:t>Б дабылдық лампасында жарық пайда болғанша  алғашқы қосқышты сағат бағытында  А рукояткасын сол қолымен бұраймыз. В майлаушы-салқындатқыш сұйықтығының  электрсорғыш берілісінің қосқышы, ал Г- станок жүктегішінің көрсеткіші болып табылады (сурет 1.3).</w:t>
      </w:r>
    </w:p>
    <w:p w:rsidR="00FD7F65" w:rsidRDefault="00FD7F65" w:rsidP="00FD7F65">
      <w:pPr>
        <w:jc w:val="both"/>
        <w:rPr>
          <w:sz w:val="28"/>
          <w:szCs w:val="28"/>
          <w:lang w:val="kk-KZ"/>
        </w:rPr>
      </w:pPr>
    </w:p>
    <w:p w:rsidR="00FD7F65" w:rsidRDefault="00FD7F65" w:rsidP="00FD7F65">
      <w:pPr>
        <w:jc w:val="center"/>
        <w:rPr>
          <w:sz w:val="28"/>
          <w:szCs w:val="28"/>
          <w:lang w:val="kk-KZ"/>
        </w:rPr>
      </w:pPr>
      <w:r w:rsidRPr="00CB2148">
        <w:rPr>
          <w:noProof/>
        </w:rPr>
        <w:drawing>
          <wp:inline distT="0" distB="0" distL="0" distR="0" wp14:anchorId="50946AAB" wp14:editId="68CD083F">
            <wp:extent cx="4343400" cy="1494790"/>
            <wp:effectExtent l="0" t="0" r="0" b="0"/>
            <wp:docPr id="3" name="Рисунок 3" descr="Игры 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гры 1 004"/>
                    <pic:cNvPicPr>
                      <a:picLocks noChangeAspect="1" noChangeArrowheads="1"/>
                    </pic:cNvPicPr>
                  </pic:nvPicPr>
                  <pic:blipFill>
                    <a:blip r:embed="rId5">
                      <a:lum bright="20000"/>
                      <a:extLst>
                        <a:ext uri="{28A0092B-C50C-407E-A947-70E740481C1C}">
                          <a14:useLocalDpi xmlns:a14="http://schemas.microsoft.com/office/drawing/2010/main" val="0"/>
                        </a:ext>
                      </a:extLst>
                    </a:blip>
                    <a:srcRect l="33559" t="61432" r="8476" b="22519"/>
                    <a:stretch>
                      <a:fillRect/>
                    </a:stretch>
                  </pic:blipFill>
                  <pic:spPr bwMode="auto">
                    <a:xfrm>
                      <a:off x="0" y="0"/>
                      <a:ext cx="4343400" cy="1494790"/>
                    </a:xfrm>
                    <a:prstGeom prst="rect">
                      <a:avLst/>
                    </a:prstGeom>
                    <a:noFill/>
                    <a:ln>
                      <a:noFill/>
                    </a:ln>
                  </pic:spPr>
                </pic:pic>
              </a:graphicData>
            </a:graphic>
          </wp:inline>
        </w:drawing>
      </w:r>
    </w:p>
    <w:p w:rsidR="00FD7F65" w:rsidRDefault="00FD7F65" w:rsidP="00FD7F65">
      <w:pPr>
        <w:jc w:val="both"/>
        <w:rPr>
          <w:sz w:val="28"/>
          <w:szCs w:val="28"/>
          <w:lang w:val="kk-KZ"/>
        </w:rPr>
      </w:pPr>
    </w:p>
    <w:p w:rsidR="00FD7F65" w:rsidRPr="00A61DDF" w:rsidRDefault="00FD7F65" w:rsidP="00FD7F65">
      <w:pPr>
        <w:jc w:val="center"/>
        <w:rPr>
          <w:b/>
          <w:i/>
          <w:sz w:val="28"/>
          <w:szCs w:val="28"/>
          <w:lang w:val="kk-KZ"/>
        </w:rPr>
      </w:pPr>
      <w:r w:rsidRPr="00A61DDF">
        <w:rPr>
          <w:b/>
          <w:i/>
          <w:sz w:val="28"/>
          <w:szCs w:val="28"/>
          <w:lang w:val="kk-KZ"/>
        </w:rPr>
        <w:t>Сурет 1.3</w:t>
      </w:r>
    </w:p>
    <w:p w:rsidR="00FD7F65" w:rsidRDefault="00FD7F65" w:rsidP="00FD7F65">
      <w:pPr>
        <w:jc w:val="both"/>
        <w:rPr>
          <w:sz w:val="28"/>
          <w:szCs w:val="28"/>
          <w:lang w:val="kk-KZ"/>
        </w:rPr>
      </w:pPr>
    </w:p>
    <w:p w:rsidR="00FD7F65" w:rsidRDefault="00FD7F65" w:rsidP="00FD7F65">
      <w:pPr>
        <w:jc w:val="both"/>
        <w:rPr>
          <w:sz w:val="28"/>
          <w:szCs w:val="28"/>
          <w:lang w:val="kk-KZ"/>
        </w:rPr>
      </w:pPr>
      <w:r>
        <w:rPr>
          <w:sz w:val="28"/>
          <w:szCs w:val="28"/>
          <w:lang w:val="kk-KZ"/>
        </w:rPr>
        <w:t>2. Станоктың электрқозғалтқышын қосу.</w:t>
      </w:r>
    </w:p>
    <w:p w:rsidR="00FD7F65" w:rsidRDefault="00FD7F65" w:rsidP="00FD7F65">
      <w:pPr>
        <w:jc w:val="both"/>
        <w:rPr>
          <w:sz w:val="28"/>
          <w:szCs w:val="28"/>
          <w:lang w:val="kk-KZ"/>
        </w:rPr>
      </w:pPr>
      <w:r>
        <w:rPr>
          <w:sz w:val="28"/>
          <w:szCs w:val="28"/>
          <w:lang w:val="kk-KZ"/>
        </w:rPr>
        <w:t>Оң қолының сұқ саусағымен кнопкалар станциясының кара кнопкасын (неме "Пуск" жазуы бар кнопканы)   басамыз.</w:t>
      </w:r>
    </w:p>
    <w:p w:rsidR="00FD7F65" w:rsidRDefault="00FD7F65" w:rsidP="00FD7F65">
      <w:pPr>
        <w:jc w:val="both"/>
        <w:rPr>
          <w:sz w:val="28"/>
          <w:szCs w:val="28"/>
          <w:lang w:val="kk-KZ"/>
        </w:rPr>
      </w:pPr>
      <w:r>
        <w:rPr>
          <w:sz w:val="28"/>
          <w:szCs w:val="28"/>
          <w:lang w:val="kk-KZ"/>
        </w:rPr>
        <w:t>3. Станоктың электрқозғалтқышын ажырату.</w:t>
      </w:r>
    </w:p>
    <w:p w:rsidR="00FD7F65" w:rsidRDefault="00FD7F65" w:rsidP="00FD7F65">
      <w:pPr>
        <w:jc w:val="both"/>
        <w:rPr>
          <w:sz w:val="28"/>
          <w:szCs w:val="28"/>
          <w:lang w:val="kk-KZ"/>
        </w:rPr>
      </w:pPr>
      <w:r>
        <w:rPr>
          <w:sz w:val="28"/>
          <w:szCs w:val="28"/>
          <w:lang w:val="kk-KZ"/>
        </w:rPr>
        <w:t>Оң қолының сұқ саусағымен кнопкалар станциясының қызыл кнопкасын (неме "Стоп" жазуы бар кнопканы)   басамыз. 1.4 суретін қараймыз.</w:t>
      </w:r>
    </w:p>
    <w:p w:rsidR="00FD7F65" w:rsidRDefault="00FD7F65" w:rsidP="00FD7F65">
      <w:pPr>
        <w:jc w:val="center"/>
        <w:rPr>
          <w:b/>
          <w:i/>
          <w:sz w:val="28"/>
          <w:szCs w:val="28"/>
          <w:lang w:val="kk-KZ"/>
        </w:rPr>
      </w:pPr>
    </w:p>
    <w:p w:rsidR="00FD7F65" w:rsidRDefault="00FD7F65" w:rsidP="00FD7F65">
      <w:pPr>
        <w:jc w:val="center"/>
        <w:rPr>
          <w:b/>
          <w:i/>
          <w:sz w:val="28"/>
          <w:szCs w:val="28"/>
          <w:lang w:val="kk-KZ"/>
        </w:rPr>
      </w:pPr>
    </w:p>
    <w:p w:rsidR="00FD7F65" w:rsidRDefault="00FD7F65" w:rsidP="00FD7F65">
      <w:pPr>
        <w:jc w:val="center"/>
        <w:rPr>
          <w:b/>
          <w:i/>
          <w:sz w:val="28"/>
          <w:szCs w:val="28"/>
          <w:lang w:val="kk-KZ"/>
        </w:rPr>
      </w:pPr>
    </w:p>
    <w:p w:rsidR="00FD7F65" w:rsidRDefault="00FD7F65" w:rsidP="00FD7F65">
      <w:pPr>
        <w:jc w:val="center"/>
        <w:rPr>
          <w:b/>
          <w:i/>
          <w:sz w:val="28"/>
          <w:szCs w:val="28"/>
          <w:lang w:val="kk-KZ"/>
        </w:rPr>
      </w:pPr>
      <w:r w:rsidRPr="00CB2148">
        <w:rPr>
          <w:noProof/>
        </w:rPr>
        <w:lastRenderedPageBreak/>
        <w:drawing>
          <wp:inline distT="0" distB="0" distL="0" distR="0" wp14:anchorId="1CC248D5" wp14:editId="6470D517">
            <wp:extent cx="2919095" cy="1371600"/>
            <wp:effectExtent l="0" t="0" r="0" b="0"/>
            <wp:docPr id="4" name="Рисунок 4" descr="Игры 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гры 1 005"/>
                    <pic:cNvPicPr>
                      <a:picLocks noChangeAspect="1" noChangeArrowheads="1"/>
                    </pic:cNvPicPr>
                  </pic:nvPicPr>
                  <pic:blipFill>
                    <a:blip r:embed="rId6">
                      <a:extLst>
                        <a:ext uri="{28A0092B-C50C-407E-A947-70E740481C1C}">
                          <a14:useLocalDpi xmlns:a14="http://schemas.microsoft.com/office/drawing/2010/main" val="0"/>
                        </a:ext>
                      </a:extLst>
                    </a:blip>
                    <a:srcRect l="35316" t="9764" r="29321" b="70509"/>
                    <a:stretch>
                      <a:fillRect/>
                    </a:stretch>
                  </pic:blipFill>
                  <pic:spPr bwMode="auto">
                    <a:xfrm>
                      <a:off x="0" y="0"/>
                      <a:ext cx="2919095" cy="1371600"/>
                    </a:xfrm>
                    <a:prstGeom prst="rect">
                      <a:avLst/>
                    </a:prstGeom>
                    <a:noFill/>
                    <a:ln>
                      <a:noFill/>
                    </a:ln>
                  </pic:spPr>
                </pic:pic>
              </a:graphicData>
            </a:graphic>
          </wp:inline>
        </w:drawing>
      </w:r>
    </w:p>
    <w:p w:rsidR="00FD7F65" w:rsidRPr="00A61DDF" w:rsidRDefault="00FD7F65" w:rsidP="00FD7F65">
      <w:pPr>
        <w:jc w:val="center"/>
        <w:rPr>
          <w:b/>
          <w:i/>
          <w:sz w:val="28"/>
          <w:szCs w:val="28"/>
          <w:lang w:val="kk-KZ"/>
        </w:rPr>
      </w:pPr>
      <w:r w:rsidRPr="00A61DDF">
        <w:rPr>
          <w:b/>
          <w:i/>
          <w:sz w:val="28"/>
          <w:szCs w:val="28"/>
          <w:lang w:val="kk-KZ"/>
        </w:rPr>
        <w:t>Сурет 1.4</w:t>
      </w:r>
    </w:p>
    <w:p w:rsidR="00FD7F65" w:rsidRDefault="00FD7F65" w:rsidP="00FD7F65">
      <w:pPr>
        <w:jc w:val="both"/>
        <w:rPr>
          <w:sz w:val="28"/>
          <w:szCs w:val="28"/>
          <w:lang w:val="kk-KZ"/>
        </w:rPr>
      </w:pPr>
    </w:p>
    <w:p w:rsidR="00FD7F65" w:rsidRDefault="00FD7F65" w:rsidP="00FD7F65">
      <w:pPr>
        <w:jc w:val="both"/>
        <w:rPr>
          <w:b/>
          <w:i/>
          <w:sz w:val="28"/>
          <w:szCs w:val="28"/>
          <w:lang w:val="kk-KZ"/>
        </w:rPr>
      </w:pPr>
      <w:r>
        <w:rPr>
          <w:sz w:val="28"/>
          <w:szCs w:val="28"/>
          <w:lang w:val="kk-KZ"/>
        </w:rPr>
        <w:t xml:space="preserve"> </w:t>
      </w:r>
      <w:r w:rsidRPr="004864FD">
        <w:rPr>
          <w:b/>
          <w:i/>
          <w:sz w:val="28"/>
          <w:szCs w:val="28"/>
          <w:lang w:val="kk-KZ"/>
        </w:rPr>
        <w:t>ІІІ.  Станоктың шпиндель айналысын қосу және ажырату</w:t>
      </w:r>
      <w:r>
        <w:rPr>
          <w:b/>
          <w:i/>
          <w:sz w:val="28"/>
          <w:szCs w:val="28"/>
          <w:lang w:val="kk-KZ"/>
        </w:rPr>
        <w:t>.</w:t>
      </w:r>
    </w:p>
    <w:p w:rsidR="00FD7F65" w:rsidRPr="004864FD" w:rsidRDefault="00FD7F65" w:rsidP="00FD7F65">
      <w:pPr>
        <w:jc w:val="both"/>
        <w:rPr>
          <w:b/>
          <w:i/>
          <w:sz w:val="28"/>
          <w:szCs w:val="28"/>
          <w:lang w:val="kk-KZ"/>
        </w:rPr>
      </w:pPr>
    </w:p>
    <w:p w:rsidR="00FD7F65" w:rsidRDefault="00FD7F65" w:rsidP="00FD7F65">
      <w:pPr>
        <w:jc w:val="both"/>
        <w:rPr>
          <w:sz w:val="28"/>
          <w:szCs w:val="28"/>
          <w:lang w:val="kk-KZ"/>
        </w:rPr>
      </w:pPr>
      <w:r>
        <w:rPr>
          <w:sz w:val="28"/>
          <w:szCs w:val="28"/>
          <w:lang w:val="kk-KZ"/>
        </w:rPr>
        <w:t>1. Электрқозғалтқышын косу.</w:t>
      </w:r>
    </w:p>
    <w:p w:rsidR="00FD7F65" w:rsidRDefault="00FD7F65" w:rsidP="00FD7F65">
      <w:pPr>
        <w:jc w:val="both"/>
        <w:rPr>
          <w:sz w:val="28"/>
          <w:szCs w:val="28"/>
          <w:lang w:val="kk-KZ"/>
        </w:rPr>
      </w:pPr>
      <w:r>
        <w:rPr>
          <w:sz w:val="28"/>
          <w:szCs w:val="28"/>
          <w:lang w:val="kk-KZ"/>
        </w:rPr>
        <w:t>2. Станоктың тура шпиндель айналысын жоғарғы су.</w:t>
      </w:r>
    </w:p>
    <w:p w:rsidR="00FD7F65" w:rsidRDefault="00FD7F65" w:rsidP="00FD7F65">
      <w:pPr>
        <w:jc w:val="both"/>
        <w:rPr>
          <w:sz w:val="28"/>
          <w:szCs w:val="28"/>
          <w:lang w:val="kk-KZ"/>
        </w:rPr>
      </w:pPr>
      <w:r>
        <w:rPr>
          <w:sz w:val="28"/>
          <w:szCs w:val="28"/>
          <w:lang w:val="kk-KZ"/>
        </w:rPr>
        <w:t xml:space="preserve"> Оң өолымен немесе сол қолымен рукоятканы 1 ортанғы жағдайынан І 1,5 сурет  және жоғарғы жағдайына ІІ айналдырамыз (1,6 сурет).</w:t>
      </w:r>
    </w:p>
    <w:p w:rsidR="00FD7F65" w:rsidRDefault="00FD7F65" w:rsidP="00FD7F65">
      <w:pPr>
        <w:jc w:val="both"/>
        <w:rPr>
          <w:sz w:val="28"/>
          <w:szCs w:val="28"/>
          <w:lang w:val="kk-KZ"/>
        </w:rPr>
      </w:pPr>
    </w:p>
    <w:p w:rsidR="00FD7F65" w:rsidRDefault="00FD7F65" w:rsidP="00FD7F65">
      <w:pPr>
        <w:jc w:val="center"/>
        <w:rPr>
          <w:b/>
          <w:i/>
          <w:sz w:val="28"/>
          <w:szCs w:val="28"/>
          <w:lang w:val="kk-KZ"/>
        </w:rPr>
      </w:pPr>
      <w:bookmarkStart w:id="0" w:name="_GoBack"/>
      <w:r w:rsidRPr="00CB2148">
        <w:rPr>
          <w:noProof/>
        </w:rPr>
        <w:drawing>
          <wp:inline distT="0" distB="0" distL="0" distR="0" wp14:anchorId="57ABB8A8" wp14:editId="71D7F50C">
            <wp:extent cx="2409093" cy="1086525"/>
            <wp:effectExtent l="0" t="0" r="0" b="0"/>
            <wp:docPr id="5" name="Рисунок 5" descr="Игры 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гры 1 005"/>
                    <pic:cNvPicPr>
                      <a:picLocks noChangeAspect="1" noChangeArrowheads="1"/>
                    </pic:cNvPicPr>
                  </pic:nvPicPr>
                  <pic:blipFill>
                    <a:blip r:embed="rId6">
                      <a:extLst>
                        <a:ext uri="{28A0092B-C50C-407E-A947-70E740481C1C}">
                          <a14:useLocalDpi xmlns:a14="http://schemas.microsoft.com/office/drawing/2010/main" val="0"/>
                        </a:ext>
                      </a:extLst>
                    </a:blip>
                    <a:srcRect l="38026" t="49196" r="29321" b="35086"/>
                    <a:stretch>
                      <a:fillRect/>
                    </a:stretch>
                  </pic:blipFill>
                  <pic:spPr bwMode="auto">
                    <a:xfrm>
                      <a:off x="0" y="0"/>
                      <a:ext cx="2411574" cy="1087644"/>
                    </a:xfrm>
                    <a:prstGeom prst="rect">
                      <a:avLst/>
                    </a:prstGeom>
                    <a:noFill/>
                    <a:ln>
                      <a:noFill/>
                    </a:ln>
                  </pic:spPr>
                </pic:pic>
              </a:graphicData>
            </a:graphic>
          </wp:inline>
        </w:drawing>
      </w:r>
      <w:bookmarkEnd w:id="0"/>
    </w:p>
    <w:p w:rsidR="00FD7F65" w:rsidRDefault="00FD7F65" w:rsidP="00FD7F65">
      <w:pPr>
        <w:jc w:val="center"/>
        <w:rPr>
          <w:b/>
          <w:i/>
          <w:sz w:val="28"/>
          <w:szCs w:val="28"/>
          <w:lang w:val="kk-KZ"/>
        </w:rPr>
      </w:pPr>
      <w:r w:rsidRPr="004864FD">
        <w:rPr>
          <w:b/>
          <w:i/>
          <w:sz w:val="28"/>
          <w:szCs w:val="28"/>
          <w:lang w:val="kk-KZ"/>
        </w:rPr>
        <w:t>Сурет 1.5</w:t>
      </w:r>
    </w:p>
    <w:p w:rsidR="00FD7F65" w:rsidRDefault="00FD7F65" w:rsidP="00FD7F65">
      <w:pPr>
        <w:jc w:val="center"/>
        <w:rPr>
          <w:b/>
          <w:i/>
          <w:sz w:val="28"/>
          <w:szCs w:val="28"/>
          <w:lang w:val="kk-KZ"/>
        </w:rPr>
      </w:pPr>
    </w:p>
    <w:p w:rsidR="00FD7F65" w:rsidRDefault="00FD7F65" w:rsidP="00FD7F65">
      <w:pPr>
        <w:jc w:val="center"/>
        <w:rPr>
          <w:b/>
          <w:i/>
          <w:sz w:val="28"/>
          <w:szCs w:val="28"/>
          <w:lang w:val="kk-KZ"/>
        </w:rPr>
      </w:pPr>
      <w:r w:rsidRPr="00CB2148">
        <w:rPr>
          <w:noProof/>
        </w:rPr>
        <w:drawing>
          <wp:inline distT="0" distB="0" distL="0" distR="0" wp14:anchorId="04E0BC68" wp14:editId="3CA89CC0">
            <wp:extent cx="2795905" cy="1529715"/>
            <wp:effectExtent l="0" t="0" r="4445" b="0"/>
            <wp:docPr id="6" name="Рисунок 6" descr="Игры 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гры 1 006"/>
                    <pic:cNvPicPr>
                      <a:picLocks noChangeAspect="1" noChangeArrowheads="1"/>
                    </pic:cNvPicPr>
                  </pic:nvPicPr>
                  <pic:blipFill>
                    <a:blip r:embed="rId7">
                      <a:extLst>
                        <a:ext uri="{28A0092B-C50C-407E-A947-70E740481C1C}">
                          <a14:useLocalDpi xmlns:a14="http://schemas.microsoft.com/office/drawing/2010/main" val="0"/>
                        </a:ext>
                      </a:extLst>
                    </a:blip>
                    <a:srcRect l="51691" t="6889" r="20235" b="72784"/>
                    <a:stretch>
                      <a:fillRect/>
                    </a:stretch>
                  </pic:blipFill>
                  <pic:spPr bwMode="auto">
                    <a:xfrm>
                      <a:off x="0" y="0"/>
                      <a:ext cx="2795905" cy="1529715"/>
                    </a:xfrm>
                    <a:prstGeom prst="rect">
                      <a:avLst/>
                    </a:prstGeom>
                    <a:noFill/>
                    <a:ln>
                      <a:noFill/>
                    </a:ln>
                  </pic:spPr>
                </pic:pic>
              </a:graphicData>
            </a:graphic>
          </wp:inline>
        </w:drawing>
      </w:r>
    </w:p>
    <w:p w:rsidR="00FD7F65" w:rsidRPr="004864FD" w:rsidRDefault="00FD7F65" w:rsidP="00FD7F65">
      <w:pPr>
        <w:jc w:val="center"/>
        <w:rPr>
          <w:b/>
          <w:i/>
          <w:sz w:val="28"/>
          <w:szCs w:val="28"/>
          <w:lang w:val="kk-KZ"/>
        </w:rPr>
      </w:pPr>
    </w:p>
    <w:p w:rsidR="00FD7F65" w:rsidRPr="004864FD" w:rsidRDefault="00FD7F65" w:rsidP="00FD7F65">
      <w:pPr>
        <w:jc w:val="center"/>
        <w:rPr>
          <w:b/>
          <w:i/>
          <w:sz w:val="28"/>
          <w:szCs w:val="28"/>
          <w:lang w:val="kk-KZ"/>
        </w:rPr>
      </w:pPr>
      <w:r w:rsidRPr="004864FD">
        <w:rPr>
          <w:b/>
          <w:i/>
          <w:sz w:val="28"/>
          <w:szCs w:val="28"/>
          <w:lang w:val="kk-KZ"/>
        </w:rPr>
        <w:t>Сурет 1.</w:t>
      </w:r>
      <w:r>
        <w:rPr>
          <w:b/>
          <w:i/>
          <w:sz w:val="28"/>
          <w:szCs w:val="28"/>
          <w:lang w:val="kk-KZ"/>
        </w:rPr>
        <w:t>6</w:t>
      </w:r>
    </w:p>
    <w:p w:rsidR="00FD7F65" w:rsidRDefault="00FD7F65" w:rsidP="00FD7F65">
      <w:pPr>
        <w:jc w:val="both"/>
        <w:rPr>
          <w:sz w:val="28"/>
          <w:szCs w:val="28"/>
          <w:lang w:val="kk-KZ"/>
        </w:rPr>
      </w:pPr>
      <w:r>
        <w:rPr>
          <w:sz w:val="28"/>
          <w:szCs w:val="28"/>
          <w:lang w:val="kk-KZ"/>
        </w:rPr>
        <w:t>Шпиндельдің аналысы сағат бағытына қарсы (тура) болуы керек.</w:t>
      </w:r>
    </w:p>
    <w:p w:rsidR="00FD7F65" w:rsidRDefault="00FD7F65" w:rsidP="00FD7F65">
      <w:pPr>
        <w:jc w:val="both"/>
        <w:rPr>
          <w:sz w:val="28"/>
          <w:szCs w:val="28"/>
          <w:lang w:val="kk-KZ"/>
        </w:rPr>
      </w:pPr>
      <w:r>
        <w:rPr>
          <w:sz w:val="28"/>
          <w:szCs w:val="28"/>
          <w:lang w:val="kk-KZ"/>
        </w:rPr>
        <w:t>Сол қолымен қабығын 2 (сурет1,7) І жағдаынан ІІ А бағытына, сосын 1 рукоятканы Б бағыты бойынша өзіне қарай бересін (1,8 сурет) және ортанғыдан  І жағдайын, оңға ІІ жағдайға карай айнвлдырамыз.</w:t>
      </w:r>
    </w:p>
    <w:p w:rsidR="00FD7F65" w:rsidRDefault="00FD7F65" w:rsidP="00FD7F65">
      <w:pPr>
        <w:jc w:val="center"/>
        <w:rPr>
          <w:b/>
          <w:i/>
          <w:sz w:val="28"/>
          <w:szCs w:val="28"/>
          <w:lang w:val="kk-KZ"/>
        </w:rPr>
      </w:pPr>
      <w:r w:rsidRPr="00CB2148">
        <w:rPr>
          <w:noProof/>
        </w:rPr>
        <w:drawing>
          <wp:inline distT="0" distB="0" distL="0" distR="0" wp14:anchorId="2B9249B8" wp14:editId="2622D4C3">
            <wp:extent cx="2514600" cy="1398270"/>
            <wp:effectExtent l="0" t="0" r="0" b="0"/>
            <wp:docPr id="7" name="Рисунок 7" descr="Игры 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гры 1 006"/>
                    <pic:cNvPicPr>
                      <a:picLocks noChangeAspect="1" noChangeArrowheads="1"/>
                    </pic:cNvPicPr>
                  </pic:nvPicPr>
                  <pic:blipFill>
                    <a:blip r:embed="rId7">
                      <a:extLst>
                        <a:ext uri="{28A0092B-C50C-407E-A947-70E740481C1C}">
                          <a14:useLocalDpi xmlns:a14="http://schemas.microsoft.com/office/drawing/2010/main" val="0"/>
                        </a:ext>
                      </a:extLst>
                    </a:blip>
                    <a:srcRect l="49222" t="40852" r="22578" b="40329"/>
                    <a:stretch>
                      <a:fillRect/>
                    </a:stretch>
                  </pic:blipFill>
                  <pic:spPr bwMode="auto">
                    <a:xfrm>
                      <a:off x="0" y="0"/>
                      <a:ext cx="2514600" cy="1398270"/>
                    </a:xfrm>
                    <a:prstGeom prst="rect">
                      <a:avLst/>
                    </a:prstGeom>
                    <a:noFill/>
                    <a:ln>
                      <a:noFill/>
                    </a:ln>
                  </pic:spPr>
                </pic:pic>
              </a:graphicData>
            </a:graphic>
          </wp:inline>
        </w:drawing>
      </w:r>
    </w:p>
    <w:p w:rsidR="00FD7F65" w:rsidRDefault="00FD7F65" w:rsidP="00FD7F65">
      <w:pPr>
        <w:jc w:val="center"/>
        <w:rPr>
          <w:b/>
          <w:i/>
          <w:sz w:val="28"/>
          <w:szCs w:val="28"/>
          <w:lang w:val="kk-KZ"/>
        </w:rPr>
      </w:pPr>
      <w:r w:rsidRPr="004864FD">
        <w:rPr>
          <w:b/>
          <w:i/>
          <w:sz w:val="28"/>
          <w:szCs w:val="28"/>
          <w:lang w:val="kk-KZ"/>
        </w:rPr>
        <w:t>Сурет 1.</w:t>
      </w:r>
      <w:r>
        <w:rPr>
          <w:b/>
          <w:i/>
          <w:sz w:val="28"/>
          <w:szCs w:val="28"/>
          <w:lang w:val="kk-KZ"/>
        </w:rPr>
        <w:t>7</w:t>
      </w:r>
      <w:r w:rsidRPr="004864FD">
        <w:rPr>
          <w:b/>
          <w:i/>
          <w:sz w:val="28"/>
          <w:szCs w:val="28"/>
          <w:lang w:val="kk-KZ"/>
        </w:rPr>
        <w:t xml:space="preserve"> </w:t>
      </w:r>
    </w:p>
    <w:p w:rsidR="00FD7F65" w:rsidRDefault="00FD7F65" w:rsidP="00FD7F65">
      <w:pPr>
        <w:jc w:val="center"/>
        <w:rPr>
          <w:b/>
          <w:i/>
          <w:sz w:val="28"/>
          <w:szCs w:val="28"/>
          <w:lang w:val="kk-KZ"/>
        </w:rPr>
      </w:pPr>
      <w:r w:rsidRPr="00CB2148">
        <w:rPr>
          <w:noProof/>
        </w:rPr>
        <w:lastRenderedPageBreak/>
        <w:drawing>
          <wp:inline distT="0" distB="0" distL="0" distR="0" wp14:anchorId="21490A2B" wp14:editId="0A17D87C">
            <wp:extent cx="2628900" cy="1494790"/>
            <wp:effectExtent l="0" t="0" r="0" b="0"/>
            <wp:docPr id="8" name="Рисунок 8" descr="Игры 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гры 1 006"/>
                    <pic:cNvPicPr>
                      <a:picLocks noChangeAspect="1" noChangeArrowheads="1"/>
                    </pic:cNvPicPr>
                  </pic:nvPicPr>
                  <pic:blipFill>
                    <a:blip r:embed="rId7">
                      <a:extLst>
                        <a:ext uri="{28A0092B-C50C-407E-A947-70E740481C1C}">
                          <a14:useLocalDpi xmlns:a14="http://schemas.microsoft.com/office/drawing/2010/main" val="0"/>
                        </a:ext>
                      </a:extLst>
                    </a:blip>
                    <a:srcRect l="49222" t="64780" r="22578" b="16429"/>
                    <a:stretch>
                      <a:fillRect/>
                    </a:stretch>
                  </pic:blipFill>
                  <pic:spPr bwMode="auto">
                    <a:xfrm>
                      <a:off x="0" y="0"/>
                      <a:ext cx="2628900" cy="1494790"/>
                    </a:xfrm>
                    <a:prstGeom prst="rect">
                      <a:avLst/>
                    </a:prstGeom>
                    <a:noFill/>
                    <a:ln>
                      <a:noFill/>
                    </a:ln>
                  </pic:spPr>
                </pic:pic>
              </a:graphicData>
            </a:graphic>
          </wp:inline>
        </w:drawing>
      </w:r>
    </w:p>
    <w:p w:rsidR="00FD7F65" w:rsidRPr="004864FD" w:rsidRDefault="00FD7F65" w:rsidP="00FD7F65">
      <w:pPr>
        <w:jc w:val="center"/>
        <w:rPr>
          <w:b/>
          <w:i/>
          <w:sz w:val="28"/>
          <w:szCs w:val="28"/>
          <w:lang w:val="kk-KZ"/>
        </w:rPr>
      </w:pPr>
      <w:r w:rsidRPr="004864FD">
        <w:rPr>
          <w:b/>
          <w:i/>
          <w:sz w:val="28"/>
          <w:szCs w:val="28"/>
          <w:lang w:val="kk-KZ"/>
        </w:rPr>
        <w:t>Сурет 1.</w:t>
      </w:r>
      <w:r>
        <w:rPr>
          <w:b/>
          <w:i/>
          <w:sz w:val="28"/>
          <w:szCs w:val="28"/>
          <w:lang w:val="kk-KZ"/>
        </w:rPr>
        <w:t>8</w:t>
      </w:r>
    </w:p>
    <w:p w:rsidR="00FD7F65" w:rsidRPr="004864FD" w:rsidRDefault="00FD7F65" w:rsidP="00FD7F65">
      <w:pPr>
        <w:jc w:val="center"/>
        <w:rPr>
          <w:b/>
          <w:i/>
          <w:sz w:val="28"/>
          <w:szCs w:val="28"/>
          <w:lang w:val="kk-KZ"/>
        </w:rPr>
      </w:pPr>
      <w:r w:rsidRPr="00CB2148">
        <w:rPr>
          <w:noProof/>
        </w:rPr>
        <w:drawing>
          <wp:inline distT="0" distB="0" distL="0" distR="0" wp14:anchorId="4FD8BDC0" wp14:editId="48F44B23">
            <wp:extent cx="2382520" cy="1520825"/>
            <wp:effectExtent l="0" t="0" r="0" b="3175"/>
            <wp:docPr id="9" name="Рисунок 9" descr="Игры 1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гры 1 007"/>
                    <pic:cNvPicPr>
                      <a:picLocks noChangeAspect="1" noChangeArrowheads="1"/>
                    </pic:cNvPicPr>
                  </pic:nvPicPr>
                  <pic:blipFill>
                    <a:blip r:embed="rId8">
                      <a:extLst>
                        <a:ext uri="{28A0092B-C50C-407E-A947-70E740481C1C}">
                          <a14:useLocalDpi xmlns:a14="http://schemas.microsoft.com/office/drawing/2010/main" val="0"/>
                        </a:ext>
                      </a:extLst>
                    </a:blip>
                    <a:srcRect l="43890" t="9177" r="35432" b="72284"/>
                    <a:stretch>
                      <a:fillRect/>
                    </a:stretch>
                  </pic:blipFill>
                  <pic:spPr bwMode="auto">
                    <a:xfrm>
                      <a:off x="0" y="0"/>
                      <a:ext cx="2382520" cy="1520825"/>
                    </a:xfrm>
                    <a:prstGeom prst="rect">
                      <a:avLst/>
                    </a:prstGeom>
                    <a:noFill/>
                    <a:ln>
                      <a:noFill/>
                    </a:ln>
                  </pic:spPr>
                </pic:pic>
              </a:graphicData>
            </a:graphic>
          </wp:inline>
        </w:drawing>
      </w:r>
    </w:p>
    <w:p w:rsidR="00FD7F65" w:rsidRDefault="00FD7F65" w:rsidP="00FD7F65">
      <w:pPr>
        <w:jc w:val="center"/>
        <w:rPr>
          <w:b/>
          <w:i/>
          <w:sz w:val="28"/>
          <w:szCs w:val="28"/>
          <w:lang w:val="kk-KZ"/>
        </w:rPr>
      </w:pPr>
      <w:r w:rsidRPr="004864FD">
        <w:rPr>
          <w:b/>
          <w:i/>
          <w:sz w:val="28"/>
          <w:szCs w:val="28"/>
          <w:lang w:val="kk-KZ"/>
        </w:rPr>
        <w:t>Сурет 1.</w:t>
      </w:r>
      <w:r>
        <w:rPr>
          <w:b/>
          <w:i/>
          <w:sz w:val="28"/>
          <w:szCs w:val="28"/>
          <w:lang w:val="kk-KZ"/>
        </w:rPr>
        <w:t>9</w:t>
      </w:r>
    </w:p>
    <w:p w:rsidR="00FD7F65" w:rsidRPr="004864FD" w:rsidRDefault="00FD7F65" w:rsidP="00FD7F65">
      <w:pPr>
        <w:jc w:val="center"/>
        <w:rPr>
          <w:b/>
          <w:i/>
          <w:sz w:val="28"/>
          <w:szCs w:val="28"/>
          <w:lang w:val="kk-KZ"/>
        </w:rPr>
      </w:pPr>
    </w:p>
    <w:p w:rsidR="00FD7F65" w:rsidRPr="004864FD" w:rsidRDefault="00FD7F65" w:rsidP="00FD7F65">
      <w:pPr>
        <w:ind w:firstLine="708"/>
        <w:jc w:val="both"/>
        <w:rPr>
          <w:sz w:val="28"/>
          <w:szCs w:val="28"/>
          <w:lang w:val="kk-KZ"/>
        </w:rPr>
      </w:pPr>
      <w:r>
        <w:rPr>
          <w:sz w:val="28"/>
          <w:szCs w:val="28"/>
          <w:lang w:val="kk-KZ"/>
        </w:rPr>
        <w:t>Оң қолымен солға қарай І ортанғы жағдайдан жоғары өзінен А бағыты бойынша ІІ жағдайға аәналдыруға болады.</w:t>
      </w:r>
    </w:p>
    <w:p w:rsidR="00FD7F65" w:rsidRDefault="00FD7F65" w:rsidP="00FD7F65">
      <w:pPr>
        <w:jc w:val="center"/>
        <w:rPr>
          <w:b/>
          <w:i/>
          <w:sz w:val="28"/>
          <w:szCs w:val="28"/>
          <w:lang w:val="kk-KZ"/>
        </w:rPr>
      </w:pPr>
      <w:r w:rsidRPr="00CB2148">
        <w:rPr>
          <w:noProof/>
        </w:rPr>
        <w:drawing>
          <wp:inline distT="0" distB="0" distL="0" distR="0" wp14:anchorId="5EF35621" wp14:editId="383C16B7">
            <wp:extent cx="2576195" cy="1741170"/>
            <wp:effectExtent l="0" t="0" r="0" b="0"/>
            <wp:docPr id="10" name="Рисунок 10" descr="Игры 1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гры 1 007"/>
                    <pic:cNvPicPr>
                      <a:picLocks noChangeAspect="1" noChangeArrowheads="1"/>
                    </pic:cNvPicPr>
                  </pic:nvPicPr>
                  <pic:blipFill>
                    <a:blip r:embed="rId8">
                      <a:extLst>
                        <a:ext uri="{28A0092B-C50C-407E-A947-70E740481C1C}">
                          <a14:useLocalDpi xmlns:a14="http://schemas.microsoft.com/office/drawing/2010/main" val="0"/>
                        </a:ext>
                      </a:extLst>
                    </a:blip>
                    <a:srcRect l="39278" t="38828" r="33128" b="40843"/>
                    <a:stretch>
                      <a:fillRect/>
                    </a:stretch>
                  </pic:blipFill>
                  <pic:spPr bwMode="auto">
                    <a:xfrm>
                      <a:off x="0" y="0"/>
                      <a:ext cx="2576195" cy="1741170"/>
                    </a:xfrm>
                    <a:prstGeom prst="rect">
                      <a:avLst/>
                    </a:prstGeom>
                    <a:noFill/>
                    <a:ln>
                      <a:noFill/>
                    </a:ln>
                  </pic:spPr>
                </pic:pic>
              </a:graphicData>
            </a:graphic>
          </wp:inline>
        </w:drawing>
      </w:r>
    </w:p>
    <w:p w:rsidR="00FD7F65" w:rsidRDefault="00FD7F65" w:rsidP="00FD7F65">
      <w:pPr>
        <w:jc w:val="center"/>
        <w:rPr>
          <w:b/>
          <w:i/>
          <w:sz w:val="28"/>
          <w:szCs w:val="28"/>
          <w:lang w:val="kk-KZ"/>
        </w:rPr>
      </w:pPr>
      <w:r w:rsidRPr="004864FD">
        <w:rPr>
          <w:b/>
          <w:i/>
          <w:sz w:val="28"/>
          <w:szCs w:val="28"/>
          <w:lang w:val="kk-KZ"/>
        </w:rPr>
        <w:t xml:space="preserve">Сурет </w:t>
      </w:r>
      <w:smartTag w:uri="urn:schemas-microsoft-com:office:smarttags" w:element="time">
        <w:smartTagPr>
          <w:attr w:name="Hour" w:val="1"/>
          <w:attr w:name="Minute" w:val="10"/>
        </w:smartTagPr>
        <w:r w:rsidRPr="004864FD">
          <w:rPr>
            <w:b/>
            <w:i/>
            <w:sz w:val="28"/>
            <w:szCs w:val="28"/>
            <w:lang w:val="kk-KZ"/>
          </w:rPr>
          <w:t>1.</w:t>
        </w:r>
        <w:r>
          <w:rPr>
            <w:b/>
            <w:i/>
            <w:sz w:val="28"/>
            <w:szCs w:val="28"/>
            <w:lang w:val="kk-KZ"/>
          </w:rPr>
          <w:t>10</w:t>
        </w:r>
      </w:smartTag>
    </w:p>
    <w:p w:rsidR="00FD7F65" w:rsidRPr="004864FD" w:rsidRDefault="00FD7F65" w:rsidP="00FD7F65">
      <w:pPr>
        <w:jc w:val="center"/>
        <w:rPr>
          <w:b/>
          <w:i/>
          <w:sz w:val="28"/>
          <w:szCs w:val="28"/>
          <w:lang w:val="kk-KZ"/>
        </w:rPr>
      </w:pPr>
    </w:p>
    <w:p w:rsidR="00FD7F65" w:rsidRDefault="00FD7F65" w:rsidP="00FD7F65">
      <w:pPr>
        <w:ind w:firstLine="708"/>
        <w:jc w:val="both"/>
        <w:rPr>
          <w:sz w:val="28"/>
          <w:szCs w:val="28"/>
          <w:lang w:val="kk-KZ"/>
        </w:rPr>
      </w:pPr>
      <w:r>
        <w:rPr>
          <w:sz w:val="28"/>
          <w:szCs w:val="28"/>
          <w:lang w:val="kk-KZ"/>
        </w:rPr>
        <w:t>3. Станок шпинделінің  кері айналыстан ажырату.</w:t>
      </w:r>
    </w:p>
    <w:p w:rsidR="00FD7F65" w:rsidRDefault="00FD7F65" w:rsidP="00FD7F65">
      <w:pPr>
        <w:ind w:firstLine="708"/>
        <w:jc w:val="both"/>
        <w:rPr>
          <w:sz w:val="28"/>
          <w:szCs w:val="28"/>
          <w:lang w:val="kk-KZ"/>
        </w:rPr>
      </w:pPr>
      <w:r>
        <w:rPr>
          <w:sz w:val="28"/>
          <w:szCs w:val="28"/>
          <w:lang w:val="kk-KZ"/>
        </w:rPr>
        <w:t>Шпиндель толығымен тоқтағанан кейін ғана шпиндельдің айналысын кері айналыстан, тура айналысқа  ауыстыруға болады. Сол қолымен (немесе оң) 1 рукоятканы ортанғы жағдайдан І төмен қарсылық көрсеткенше  сурет 1,11 ІІІ жағдайына айналдырамыз. шпиндельдің айналысы сағат бойымен болуы керек (кері).</w:t>
      </w:r>
    </w:p>
    <w:p w:rsidR="00FD7F65" w:rsidRDefault="00FD7F65" w:rsidP="00FD7F65">
      <w:pPr>
        <w:ind w:firstLine="708"/>
        <w:jc w:val="center"/>
        <w:rPr>
          <w:sz w:val="28"/>
          <w:szCs w:val="28"/>
          <w:lang w:val="kk-KZ"/>
        </w:rPr>
      </w:pPr>
      <w:r w:rsidRPr="00CB2148">
        <w:rPr>
          <w:noProof/>
        </w:rPr>
        <w:drawing>
          <wp:inline distT="0" distB="0" distL="0" distR="0" wp14:anchorId="74404571" wp14:editId="60B4ED85">
            <wp:extent cx="2866390" cy="1380490"/>
            <wp:effectExtent l="0" t="0" r="0" b="0"/>
            <wp:docPr id="11" name="Рисунок 11" descr="Игры 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гры 1 008"/>
                    <pic:cNvPicPr>
                      <a:picLocks noChangeAspect="1" noChangeArrowheads="1"/>
                    </pic:cNvPicPr>
                  </pic:nvPicPr>
                  <pic:blipFill>
                    <a:blip r:embed="rId9">
                      <a:extLst>
                        <a:ext uri="{28A0092B-C50C-407E-A947-70E740481C1C}">
                          <a14:useLocalDpi xmlns:a14="http://schemas.microsoft.com/office/drawing/2010/main" val="0"/>
                        </a:ext>
                      </a:extLst>
                    </a:blip>
                    <a:srcRect l="49222" t="10138" r="22578" b="69415"/>
                    <a:stretch>
                      <a:fillRect/>
                    </a:stretch>
                  </pic:blipFill>
                  <pic:spPr bwMode="auto">
                    <a:xfrm>
                      <a:off x="0" y="0"/>
                      <a:ext cx="2866390" cy="1380490"/>
                    </a:xfrm>
                    <a:prstGeom prst="rect">
                      <a:avLst/>
                    </a:prstGeom>
                    <a:noFill/>
                    <a:ln>
                      <a:noFill/>
                    </a:ln>
                  </pic:spPr>
                </pic:pic>
              </a:graphicData>
            </a:graphic>
          </wp:inline>
        </w:drawing>
      </w:r>
    </w:p>
    <w:p w:rsidR="00FD7F65" w:rsidRDefault="00FD7F65" w:rsidP="00FD7F65">
      <w:pPr>
        <w:jc w:val="center"/>
        <w:rPr>
          <w:b/>
          <w:i/>
          <w:sz w:val="28"/>
          <w:szCs w:val="28"/>
          <w:lang w:val="kk-KZ"/>
        </w:rPr>
      </w:pPr>
      <w:r w:rsidRPr="004864FD">
        <w:rPr>
          <w:b/>
          <w:i/>
          <w:sz w:val="28"/>
          <w:szCs w:val="28"/>
          <w:lang w:val="kk-KZ"/>
        </w:rPr>
        <w:t xml:space="preserve">Сурет </w:t>
      </w:r>
      <w:smartTag w:uri="urn:schemas-microsoft-com:office:smarttags" w:element="time">
        <w:smartTagPr>
          <w:attr w:name="Hour" w:val="1"/>
          <w:attr w:name="Minute" w:val="11"/>
        </w:smartTagPr>
        <w:r w:rsidRPr="004864FD">
          <w:rPr>
            <w:b/>
            <w:i/>
            <w:sz w:val="28"/>
            <w:szCs w:val="28"/>
            <w:lang w:val="kk-KZ"/>
          </w:rPr>
          <w:t>1.</w:t>
        </w:r>
        <w:r>
          <w:rPr>
            <w:b/>
            <w:i/>
            <w:sz w:val="28"/>
            <w:szCs w:val="28"/>
            <w:lang w:val="kk-KZ"/>
          </w:rPr>
          <w:t>11</w:t>
        </w:r>
      </w:smartTag>
    </w:p>
    <w:p w:rsidR="00FD7F65" w:rsidRDefault="00FD7F65" w:rsidP="00FD7F65">
      <w:pPr>
        <w:jc w:val="both"/>
        <w:rPr>
          <w:sz w:val="28"/>
          <w:szCs w:val="28"/>
          <w:lang w:val="kk-KZ"/>
        </w:rPr>
      </w:pPr>
    </w:p>
    <w:p w:rsidR="00FD7F65" w:rsidRDefault="00FD7F65" w:rsidP="00FD7F65">
      <w:pPr>
        <w:jc w:val="both"/>
        <w:rPr>
          <w:sz w:val="28"/>
          <w:szCs w:val="28"/>
          <w:lang w:val="kk-KZ"/>
        </w:rPr>
      </w:pPr>
      <w:r>
        <w:rPr>
          <w:sz w:val="28"/>
          <w:szCs w:val="28"/>
          <w:lang w:val="kk-KZ"/>
        </w:rPr>
        <w:t xml:space="preserve">  </w:t>
      </w:r>
    </w:p>
    <w:p w:rsidR="00FD7F65" w:rsidRDefault="00FD7F65" w:rsidP="00FD7F65">
      <w:pPr>
        <w:ind w:firstLine="708"/>
        <w:jc w:val="both"/>
        <w:rPr>
          <w:sz w:val="28"/>
          <w:szCs w:val="28"/>
          <w:lang w:val="kk-KZ"/>
        </w:rPr>
      </w:pPr>
      <w:r>
        <w:rPr>
          <w:sz w:val="28"/>
          <w:szCs w:val="28"/>
          <w:lang w:val="kk-KZ"/>
        </w:rPr>
        <w:t xml:space="preserve">Сол қолымен 1 рукоятканы өзінге қарай беріп (1.7, 1.8 суретті қараймыз) және оны орта жағдайдан 1 солға қарай ІІІ жағдайға айналдырамыз (сурет 1,12). Немесе оң қолымен (рукоятканы фартуктын оң жағынан қолданған кезде) 2 рукоятканы басу керек (1,10 </w:t>
      </w:r>
      <w:r>
        <w:rPr>
          <w:sz w:val="28"/>
          <w:szCs w:val="28"/>
          <w:lang w:val="kk-KZ"/>
        </w:rPr>
        <w:lastRenderedPageBreak/>
        <w:t xml:space="preserve">суретті қараймыз) оны солға және ортанға жағдайдан І төмен өзіне қарай (Б бағыты бойынша) ІІІ жағдайға айналдырамыз. </w:t>
      </w:r>
    </w:p>
    <w:p w:rsidR="00FD7F65" w:rsidRDefault="00FD7F65" w:rsidP="00FD7F65">
      <w:pPr>
        <w:jc w:val="center"/>
        <w:rPr>
          <w:b/>
          <w:i/>
          <w:sz w:val="28"/>
          <w:szCs w:val="28"/>
          <w:lang w:val="kk-KZ"/>
        </w:rPr>
      </w:pPr>
      <w:r w:rsidRPr="00CB2148">
        <w:rPr>
          <w:noProof/>
        </w:rPr>
        <w:drawing>
          <wp:inline distT="0" distB="0" distL="0" distR="0" wp14:anchorId="1808EFB2" wp14:editId="29E0341E">
            <wp:extent cx="3094990" cy="1767205"/>
            <wp:effectExtent l="0" t="0" r="0" b="4445"/>
            <wp:docPr id="12" name="Рисунок 12" descr="Игры 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гры 1 008"/>
                    <pic:cNvPicPr>
                      <a:picLocks noChangeAspect="1" noChangeArrowheads="1"/>
                    </pic:cNvPicPr>
                  </pic:nvPicPr>
                  <pic:blipFill>
                    <a:blip r:embed="rId9">
                      <a:extLst>
                        <a:ext uri="{28A0092B-C50C-407E-A947-70E740481C1C}">
                          <a14:useLocalDpi xmlns:a14="http://schemas.microsoft.com/office/drawing/2010/main" val="0"/>
                        </a:ext>
                      </a:extLst>
                    </a:blip>
                    <a:srcRect l="51694" t="42557" r="24922" b="35320"/>
                    <a:stretch>
                      <a:fillRect/>
                    </a:stretch>
                  </pic:blipFill>
                  <pic:spPr bwMode="auto">
                    <a:xfrm>
                      <a:off x="0" y="0"/>
                      <a:ext cx="3094990" cy="1767205"/>
                    </a:xfrm>
                    <a:prstGeom prst="rect">
                      <a:avLst/>
                    </a:prstGeom>
                    <a:noFill/>
                    <a:ln>
                      <a:noFill/>
                    </a:ln>
                  </pic:spPr>
                </pic:pic>
              </a:graphicData>
            </a:graphic>
          </wp:inline>
        </w:drawing>
      </w:r>
    </w:p>
    <w:p w:rsidR="00FD7F65" w:rsidRDefault="00FD7F65" w:rsidP="00FD7F65">
      <w:pPr>
        <w:jc w:val="center"/>
        <w:rPr>
          <w:b/>
          <w:i/>
          <w:sz w:val="28"/>
          <w:szCs w:val="28"/>
          <w:lang w:val="kk-KZ"/>
        </w:rPr>
      </w:pPr>
    </w:p>
    <w:p w:rsidR="00FD7F65" w:rsidRDefault="00FD7F65" w:rsidP="00FD7F65">
      <w:pPr>
        <w:jc w:val="center"/>
        <w:rPr>
          <w:b/>
          <w:i/>
          <w:sz w:val="28"/>
          <w:szCs w:val="28"/>
          <w:lang w:val="kk-KZ"/>
        </w:rPr>
      </w:pPr>
      <w:r w:rsidRPr="004864FD">
        <w:rPr>
          <w:b/>
          <w:i/>
          <w:sz w:val="28"/>
          <w:szCs w:val="28"/>
          <w:lang w:val="kk-KZ"/>
        </w:rPr>
        <w:t xml:space="preserve">Сурет </w:t>
      </w:r>
      <w:smartTag w:uri="urn:schemas-microsoft-com:office:smarttags" w:element="time">
        <w:smartTagPr>
          <w:attr w:name="Hour" w:val="1"/>
          <w:attr w:name="Minute" w:val="12"/>
        </w:smartTagPr>
        <w:r w:rsidRPr="004864FD">
          <w:rPr>
            <w:b/>
            <w:i/>
            <w:sz w:val="28"/>
            <w:szCs w:val="28"/>
            <w:lang w:val="kk-KZ"/>
          </w:rPr>
          <w:t>1.</w:t>
        </w:r>
        <w:r>
          <w:rPr>
            <w:b/>
            <w:i/>
            <w:sz w:val="28"/>
            <w:szCs w:val="28"/>
            <w:lang w:val="kk-KZ"/>
          </w:rPr>
          <w:t>12</w:t>
        </w:r>
      </w:smartTag>
    </w:p>
    <w:p w:rsidR="00FD7F65" w:rsidRDefault="00FD7F65" w:rsidP="00FD7F65">
      <w:pPr>
        <w:jc w:val="both"/>
        <w:rPr>
          <w:sz w:val="28"/>
          <w:szCs w:val="28"/>
          <w:lang w:val="kk-KZ"/>
        </w:rPr>
      </w:pPr>
    </w:p>
    <w:p w:rsidR="00FD7F65" w:rsidRDefault="00FD7F65" w:rsidP="00FD7F65">
      <w:pPr>
        <w:ind w:firstLine="708"/>
        <w:jc w:val="both"/>
        <w:rPr>
          <w:sz w:val="28"/>
          <w:szCs w:val="28"/>
          <w:lang w:val="kk-KZ"/>
        </w:rPr>
      </w:pPr>
      <w:r>
        <w:rPr>
          <w:sz w:val="28"/>
          <w:szCs w:val="28"/>
          <w:lang w:val="kk-KZ"/>
        </w:rPr>
        <w:t>4. Станоктың шпиндель айнасын сөндіру.</w:t>
      </w:r>
    </w:p>
    <w:p w:rsidR="00FD7F65" w:rsidRDefault="00FD7F65" w:rsidP="00FD7F65">
      <w:pPr>
        <w:ind w:firstLine="708"/>
        <w:jc w:val="both"/>
        <w:rPr>
          <w:sz w:val="28"/>
          <w:szCs w:val="28"/>
          <w:lang w:val="kk-KZ"/>
        </w:rPr>
      </w:pPr>
      <w:r>
        <w:rPr>
          <w:sz w:val="28"/>
          <w:szCs w:val="28"/>
          <w:lang w:val="kk-KZ"/>
        </w:rPr>
        <w:t xml:space="preserve">Сол немесе оң қолымен 1 немесе 2 рукоятканы ІІІ жағдайдан І жағдайға айналдырамыз (1.5, 1.9 және </w:t>
      </w:r>
      <w:smartTag w:uri="urn:schemas-microsoft-com:office:smarttags" w:element="time">
        <w:smartTagPr>
          <w:attr w:name="Hour" w:val="1"/>
          <w:attr w:name="Minute" w:val="10"/>
        </w:smartTagPr>
        <w:r>
          <w:rPr>
            <w:sz w:val="28"/>
            <w:szCs w:val="28"/>
            <w:lang w:val="kk-KZ"/>
          </w:rPr>
          <w:t>1.10</w:t>
        </w:r>
      </w:smartTag>
      <w:r>
        <w:rPr>
          <w:sz w:val="28"/>
          <w:szCs w:val="28"/>
          <w:lang w:val="kk-KZ"/>
        </w:rPr>
        <w:t xml:space="preserve"> суретті қараймыз).</w:t>
      </w:r>
    </w:p>
    <w:p w:rsidR="00FD7F65" w:rsidRDefault="00FD7F65" w:rsidP="00FD7F65">
      <w:pPr>
        <w:jc w:val="both"/>
        <w:rPr>
          <w:sz w:val="28"/>
          <w:szCs w:val="28"/>
          <w:lang w:val="kk-KZ"/>
        </w:rPr>
      </w:pPr>
      <w:r>
        <w:rPr>
          <w:sz w:val="28"/>
          <w:szCs w:val="28"/>
          <w:lang w:val="kk-KZ"/>
        </w:rPr>
        <w:t>5. Электрөозғалтқышты токтан ажырату.</w:t>
      </w:r>
    </w:p>
    <w:p w:rsidR="00FD7F65" w:rsidRDefault="00FD7F65" w:rsidP="00FD7F65">
      <w:pPr>
        <w:jc w:val="both"/>
        <w:rPr>
          <w:sz w:val="28"/>
          <w:szCs w:val="28"/>
          <w:lang w:val="kk-KZ"/>
        </w:rPr>
      </w:pPr>
    </w:p>
    <w:p w:rsidR="00FD7F65" w:rsidRPr="004864FD" w:rsidRDefault="00FD7F65" w:rsidP="00FD7F65">
      <w:pPr>
        <w:jc w:val="both"/>
        <w:rPr>
          <w:b/>
          <w:i/>
          <w:sz w:val="28"/>
          <w:szCs w:val="28"/>
          <w:lang w:val="kk-KZ"/>
        </w:rPr>
      </w:pPr>
      <w:r w:rsidRPr="004864FD">
        <w:rPr>
          <w:b/>
          <w:i/>
          <w:sz w:val="28"/>
          <w:szCs w:val="28"/>
          <w:lang w:val="kk-KZ"/>
        </w:rPr>
        <w:t>IV. Суппорттын механикалық бойымен берілісін қосу және сөндіру.</w:t>
      </w:r>
    </w:p>
    <w:p w:rsidR="00FD7F65" w:rsidRPr="004864FD" w:rsidRDefault="00FD7F65" w:rsidP="00FD7F65">
      <w:pPr>
        <w:jc w:val="both"/>
        <w:rPr>
          <w:b/>
          <w:i/>
          <w:sz w:val="28"/>
          <w:szCs w:val="28"/>
          <w:lang w:val="kk-KZ"/>
        </w:rPr>
      </w:pPr>
    </w:p>
    <w:p w:rsidR="00FD7F65" w:rsidRDefault="00FD7F65" w:rsidP="00FD7F65">
      <w:pPr>
        <w:ind w:firstLine="708"/>
        <w:jc w:val="both"/>
        <w:rPr>
          <w:sz w:val="28"/>
          <w:szCs w:val="28"/>
          <w:lang w:val="kk-KZ"/>
        </w:rPr>
      </w:pPr>
      <w:r>
        <w:rPr>
          <w:sz w:val="28"/>
          <w:szCs w:val="28"/>
          <w:lang w:val="kk-KZ"/>
        </w:rPr>
        <w:t>1. Станоктың электрқозғалтқышын қосу.</w:t>
      </w:r>
    </w:p>
    <w:p w:rsidR="00FD7F65" w:rsidRDefault="00FD7F65" w:rsidP="00FD7F65">
      <w:pPr>
        <w:ind w:firstLine="708"/>
        <w:jc w:val="both"/>
        <w:rPr>
          <w:sz w:val="28"/>
          <w:szCs w:val="28"/>
          <w:lang w:val="kk-KZ"/>
        </w:rPr>
      </w:pPr>
      <w:r>
        <w:rPr>
          <w:sz w:val="28"/>
          <w:szCs w:val="28"/>
          <w:lang w:val="kk-KZ"/>
        </w:rPr>
        <w:t>2. Станоктың шпиндель айналысын қосу.</w:t>
      </w:r>
    </w:p>
    <w:p w:rsidR="00FD7F65" w:rsidRDefault="00FD7F65" w:rsidP="00FD7F65">
      <w:pPr>
        <w:ind w:firstLine="708"/>
        <w:jc w:val="both"/>
        <w:rPr>
          <w:sz w:val="28"/>
          <w:szCs w:val="28"/>
          <w:lang w:val="kk-KZ"/>
        </w:rPr>
      </w:pPr>
      <w:r>
        <w:rPr>
          <w:sz w:val="28"/>
          <w:szCs w:val="28"/>
          <w:lang w:val="kk-KZ"/>
        </w:rPr>
        <w:t>3. Суппорттын тура бойымен берілісін қосу керек.</w:t>
      </w:r>
    </w:p>
    <w:p w:rsidR="00FD7F65" w:rsidRDefault="00FD7F65" w:rsidP="00FD7F65">
      <w:pPr>
        <w:ind w:firstLine="708"/>
        <w:jc w:val="both"/>
        <w:rPr>
          <w:sz w:val="28"/>
          <w:szCs w:val="28"/>
          <w:lang w:val="kk-KZ"/>
        </w:rPr>
      </w:pPr>
      <w:r>
        <w:rPr>
          <w:sz w:val="28"/>
          <w:szCs w:val="28"/>
          <w:lang w:val="kk-KZ"/>
        </w:rPr>
        <w:t>Оң қолымен 3 рукоятканы І ортанғы жағдайдан (сурет 1,13) ІІ жағдайға солға қарай қарсылық білдіргенше айналдырамыз (сурет 1.14). Суппорт оңнан солға қарай орын ауыстыруы қажет (артқы топайдан, алдыңғы топайға қарай).</w:t>
      </w:r>
    </w:p>
    <w:p w:rsidR="00FD7F65" w:rsidRDefault="00FD7F65" w:rsidP="00FD7F65">
      <w:pPr>
        <w:ind w:firstLine="708"/>
        <w:jc w:val="both"/>
        <w:rPr>
          <w:sz w:val="28"/>
          <w:szCs w:val="28"/>
          <w:lang w:val="kk-KZ"/>
        </w:rPr>
      </w:pPr>
    </w:p>
    <w:p w:rsidR="00FD7F65" w:rsidRDefault="00FD7F65" w:rsidP="00FD7F65">
      <w:pPr>
        <w:ind w:firstLine="708"/>
        <w:jc w:val="center"/>
        <w:rPr>
          <w:sz w:val="28"/>
          <w:szCs w:val="28"/>
          <w:lang w:val="kk-KZ"/>
        </w:rPr>
      </w:pPr>
      <w:r w:rsidRPr="00CB2148">
        <w:rPr>
          <w:noProof/>
        </w:rPr>
        <w:drawing>
          <wp:inline distT="0" distB="0" distL="0" distR="0" wp14:anchorId="193C1C12" wp14:editId="320DA8B8">
            <wp:extent cx="2866390" cy="2153920"/>
            <wp:effectExtent l="0" t="0" r="0" b="0"/>
            <wp:docPr id="13" name="Рисунок 13" descr="Игры 1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гры 1 009"/>
                    <pic:cNvPicPr>
                      <a:picLocks noChangeAspect="1" noChangeArrowheads="1"/>
                    </pic:cNvPicPr>
                  </pic:nvPicPr>
                  <pic:blipFill>
                    <a:blip r:embed="rId10">
                      <a:extLst>
                        <a:ext uri="{28A0092B-C50C-407E-A947-70E740481C1C}">
                          <a14:useLocalDpi xmlns:a14="http://schemas.microsoft.com/office/drawing/2010/main" val="0"/>
                        </a:ext>
                      </a:extLst>
                    </a:blip>
                    <a:srcRect l="41226" t="8563" r="26399" b="73286"/>
                    <a:stretch>
                      <a:fillRect/>
                    </a:stretch>
                  </pic:blipFill>
                  <pic:spPr bwMode="auto">
                    <a:xfrm>
                      <a:off x="0" y="0"/>
                      <a:ext cx="2866390" cy="2153920"/>
                    </a:xfrm>
                    <a:prstGeom prst="rect">
                      <a:avLst/>
                    </a:prstGeom>
                    <a:noFill/>
                    <a:ln>
                      <a:noFill/>
                    </a:ln>
                  </pic:spPr>
                </pic:pic>
              </a:graphicData>
            </a:graphic>
          </wp:inline>
        </w:drawing>
      </w:r>
    </w:p>
    <w:p w:rsidR="00FD7F65" w:rsidRDefault="00FD7F65" w:rsidP="00FD7F65">
      <w:pPr>
        <w:jc w:val="center"/>
        <w:rPr>
          <w:b/>
          <w:i/>
          <w:sz w:val="28"/>
          <w:szCs w:val="28"/>
          <w:lang w:val="kk-KZ"/>
        </w:rPr>
      </w:pPr>
      <w:r w:rsidRPr="004864FD">
        <w:rPr>
          <w:b/>
          <w:i/>
          <w:sz w:val="28"/>
          <w:szCs w:val="28"/>
          <w:lang w:val="kk-KZ"/>
        </w:rPr>
        <w:t>Сурет 1.</w:t>
      </w:r>
      <w:r>
        <w:rPr>
          <w:b/>
          <w:i/>
          <w:sz w:val="28"/>
          <w:szCs w:val="28"/>
          <w:lang w:val="kk-KZ"/>
        </w:rPr>
        <w:t>13</w:t>
      </w:r>
    </w:p>
    <w:p w:rsidR="00FD7F65" w:rsidRDefault="00FD7F65" w:rsidP="00FD7F65">
      <w:pPr>
        <w:jc w:val="center"/>
        <w:rPr>
          <w:b/>
          <w:i/>
          <w:sz w:val="28"/>
          <w:szCs w:val="28"/>
          <w:lang w:val="kk-KZ"/>
        </w:rPr>
      </w:pPr>
      <w:r w:rsidRPr="00CB2148">
        <w:rPr>
          <w:noProof/>
        </w:rPr>
        <w:lastRenderedPageBreak/>
        <w:drawing>
          <wp:inline distT="0" distB="0" distL="0" distR="0" wp14:anchorId="510E6DF0" wp14:editId="319C7AE3">
            <wp:extent cx="2734310" cy="2066290"/>
            <wp:effectExtent l="0" t="0" r="8890" b="0"/>
            <wp:docPr id="14" name="Рисунок 14" descr="Игры 1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гры 1 009"/>
                    <pic:cNvPicPr>
                      <a:picLocks noChangeAspect="1" noChangeArrowheads="1"/>
                    </pic:cNvPicPr>
                  </pic:nvPicPr>
                  <pic:blipFill>
                    <a:blip r:embed="rId10">
                      <a:extLst>
                        <a:ext uri="{28A0092B-C50C-407E-A947-70E740481C1C}">
                          <a14:useLocalDpi xmlns:a14="http://schemas.microsoft.com/office/drawing/2010/main" val="0"/>
                        </a:ext>
                      </a:extLst>
                    </a:blip>
                    <a:srcRect l="41226" t="31961" r="26399" b="48788"/>
                    <a:stretch>
                      <a:fillRect/>
                    </a:stretch>
                  </pic:blipFill>
                  <pic:spPr bwMode="auto">
                    <a:xfrm>
                      <a:off x="0" y="0"/>
                      <a:ext cx="2734310" cy="2066290"/>
                    </a:xfrm>
                    <a:prstGeom prst="rect">
                      <a:avLst/>
                    </a:prstGeom>
                    <a:noFill/>
                    <a:ln>
                      <a:noFill/>
                    </a:ln>
                  </pic:spPr>
                </pic:pic>
              </a:graphicData>
            </a:graphic>
          </wp:inline>
        </w:drawing>
      </w:r>
    </w:p>
    <w:p w:rsidR="00FD7F65" w:rsidRDefault="00FD7F65" w:rsidP="00FD7F65">
      <w:pPr>
        <w:jc w:val="center"/>
        <w:rPr>
          <w:b/>
          <w:i/>
          <w:sz w:val="28"/>
          <w:szCs w:val="28"/>
          <w:lang w:val="kk-KZ"/>
        </w:rPr>
      </w:pPr>
    </w:p>
    <w:p w:rsidR="00FD7F65" w:rsidRDefault="00FD7F65" w:rsidP="00FD7F65">
      <w:pPr>
        <w:jc w:val="center"/>
        <w:rPr>
          <w:b/>
          <w:i/>
          <w:sz w:val="28"/>
          <w:szCs w:val="28"/>
          <w:lang w:val="kk-KZ"/>
        </w:rPr>
      </w:pPr>
      <w:r w:rsidRPr="004864FD">
        <w:rPr>
          <w:b/>
          <w:i/>
          <w:sz w:val="28"/>
          <w:szCs w:val="28"/>
          <w:lang w:val="kk-KZ"/>
        </w:rPr>
        <w:t xml:space="preserve">Сурет </w:t>
      </w:r>
      <w:smartTag w:uri="urn:schemas-microsoft-com:office:smarttags" w:element="time">
        <w:smartTagPr>
          <w:attr w:name="Hour" w:val="1"/>
          <w:attr w:name="Minute" w:val="14"/>
        </w:smartTagPr>
        <w:r w:rsidRPr="004864FD">
          <w:rPr>
            <w:b/>
            <w:i/>
            <w:sz w:val="28"/>
            <w:szCs w:val="28"/>
            <w:lang w:val="kk-KZ"/>
          </w:rPr>
          <w:t>1.</w:t>
        </w:r>
        <w:r>
          <w:rPr>
            <w:b/>
            <w:i/>
            <w:sz w:val="28"/>
            <w:szCs w:val="28"/>
            <w:lang w:val="kk-KZ"/>
          </w:rPr>
          <w:t>14</w:t>
        </w:r>
      </w:smartTag>
    </w:p>
    <w:p w:rsidR="00FD7F65" w:rsidRDefault="00FD7F65" w:rsidP="00FD7F65">
      <w:pPr>
        <w:jc w:val="both"/>
        <w:rPr>
          <w:sz w:val="28"/>
          <w:szCs w:val="28"/>
          <w:lang w:val="kk-KZ"/>
        </w:rPr>
      </w:pPr>
    </w:p>
    <w:p w:rsidR="00FD7F65" w:rsidRDefault="00FD7F65" w:rsidP="00FD7F65">
      <w:pPr>
        <w:ind w:firstLine="708"/>
        <w:jc w:val="both"/>
        <w:rPr>
          <w:sz w:val="28"/>
          <w:szCs w:val="28"/>
          <w:lang w:val="kk-KZ"/>
        </w:rPr>
      </w:pPr>
      <w:r>
        <w:rPr>
          <w:sz w:val="28"/>
          <w:szCs w:val="28"/>
          <w:lang w:val="kk-KZ"/>
        </w:rPr>
        <w:t xml:space="preserve"> 200-</w:t>
      </w:r>
      <w:smartTag w:uri="urn:schemas-microsoft-com:office:smarttags" w:element="metricconverter">
        <w:smartTagPr>
          <w:attr w:name="ProductID" w:val="150 мм"/>
        </w:smartTagPr>
        <w:r>
          <w:rPr>
            <w:sz w:val="28"/>
            <w:szCs w:val="28"/>
            <w:lang w:val="kk-KZ"/>
          </w:rPr>
          <w:t>150 мм</w:t>
        </w:r>
      </w:smartTag>
      <w:r>
        <w:rPr>
          <w:sz w:val="28"/>
          <w:szCs w:val="28"/>
          <w:lang w:val="kk-KZ"/>
        </w:rPr>
        <w:t xml:space="preserve"> арақашықтықта суппорт кареткасын алдыңғы топайға дейін жақындағанда тез арада келесі тәсілге көшу қажет. Суппорттын алдыңғы топайға орынауыстыруы тура бойынмен беріліс деп аталады, ал алдыңғы топайдан - кері бойымен беріліс болады.</w:t>
      </w:r>
    </w:p>
    <w:p w:rsidR="00FD7F65" w:rsidRDefault="00FD7F65" w:rsidP="00FD7F65">
      <w:pPr>
        <w:jc w:val="both"/>
        <w:rPr>
          <w:sz w:val="28"/>
          <w:szCs w:val="28"/>
          <w:lang w:val="kk-KZ"/>
        </w:rPr>
      </w:pPr>
    </w:p>
    <w:p w:rsidR="00FD7F65" w:rsidRDefault="00FD7F65" w:rsidP="00FD7F65">
      <w:pPr>
        <w:ind w:firstLine="708"/>
        <w:jc w:val="both"/>
        <w:rPr>
          <w:sz w:val="28"/>
          <w:szCs w:val="28"/>
          <w:lang w:val="kk-KZ"/>
        </w:rPr>
      </w:pPr>
      <w:r>
        <w:rPr>
          <w:sz w:val="28"/>
          <w:szCs w:val="28"/>
          <w:lang w:val="kk-KZ"/>
        </w:rPr>
        <w:t>4. Тура бойымен берілісті сөндіру.</w:t>
      </w:r>
    </w:p>
    <w:p w:rsidR="00FD7F65" w:rsidRDefault="00FD7F65" w:rsidP="00FD7F65">
      <w:pPr>
        <w:ind w:firstLine="708"/>
        <w:jc w:val="both"/>
        <w:rPr>
          <w:sz w:val="28"/>
          <w:szCs w:val="28"/>
          <w:lang w:val="kk-KZ"/>
        </w:rPr>
      </w:pPr>
      <w:r>
        <w:rPr>
          <w:sz w:val="28"/>
          <w:szCs w:val="28"/>
          <w:lang w:val="kk-KZ"/>
        </w:rPr>
        <w:t>Оң қолымен 3 рукоятканы ІІ  жағдайдан (1,14 суретті қараймыз) І ортанғы  жағдайға оңға қарай айналдырамыз (1,13 суретті қараймыз).</w:t>
      </w:r>
    </w:p>
    <w:p w:rsidR="00FD7F65" w:rsidRDefault="00FD7F65" w:rsidP="00FD7F65">
      <w:pPr>
        <w:jc w:val="both"/>
        <w:rPr>
          <w:sz w:val="28"/>
          <w:szCs w:val="28"/>
          <w:lang w:val="kk-KZ"/>
        </w:rPr>
      </w:pPr>
    </w:p>
    <w:p w:rsidR="00FD7F65" w:rsidRDefault="00FD7F65" w:rsidP="00FD7F65">
      <w:pPr>
        <w:ind w:firstLine="708"/>
        <w:jc w:val="both"/>
        <w:rPr>
          <w:sz w:val="28"/>
          <w:szCs w:val="28"/>
          <w:lang w:val="kk-KZ"/>
        </w:rPr>
      </w:pPr>
      <w:r>
        <w:rPr>
          <w:sz w:val="28"/>
          <w:szCs w:val="28"/>
          <w:lang w:val="kk-KZ"/>
        </w:rPr>
        <w:t>5. Кері бойымен берілісті қосу.</w:t>
      </w:r>
    </w:p>
    <w:p w:rsidR="00FD7F65" w:rsidRDefault="00FD7F65" w:rsidP="00FD7F65">
      <w:pPr>
        <w:ind w:firstLine="708"/>
        <w:jc w:val="both"/>
        <w:rPr>
          <w:sz w:val="28"/>
          <w:szCs w:val="28"/>
          <w:lang w:val="kk-KZ"/>
        </w:rPr>
      </w:pPr>
      <w:r>
        <w:rPr>
          <w:sz w:val="28"/>
          <w:szCs w:val="28"/>
          <w:lang w:val="kk-KZ"/>
        </w:rPr>
        <w:t>Оң қолымен 3 рукоятканы І жағдайдан оңға қарай қарсылық білдіргенше ІІІ жағдайға айналдырамыз (сурет 1,15).</w:t>
      </w:r>
      <w:r w:rsidRPr="0059589D">
        <w:rPr>
          <w:sz w:val="28"/>
          <w:szCs w:val="28"/>
          <w:lang w:val="kk-KZ"/>
        </w:rPr>
        <w:t xml:space="preserve"> </w:t>
      </w:r>
      <w:r>
        <w:rPr>
          <w:sz w:val="28"/>
          <w:szCs w:val="28"/>
          <w:lang w:val="kk-KZ"/>
        </w:rPr>
        <w:t>200-</w:t>
      </w:r>
      <w:smartTag w:uri="urn:schemas-microsoft-com:office:smarttags" w:element="metricconverter">
        <w:smartTagPr>
          <w:attr w:name="ProductID" w:val="150 мм"/>
        </w:smartTagPr>
        <w:r>
          <w:rPr>
            <w:sz w:val="28"/>
            <w:szCs w:val="28"/>
            <w:lang w:val="kk-KZ"/>
          </w:rPr>
          <w:t>150 мм</w:t>
        </w:r>
      </w:smartTag>
      <w:r>
        <w:rPr>
          <w:sz w:val="28"/>
          <w:szCs w:val="28"/>
          <w:lang w:val="kk-KZ"/>
        </w:rPr>
        <w:t xml:space="preserve"> арақашықтықта суппорт кареткасын артқы топайға  жақындағанда тез арада келесі  жұмыс тәсіліне көшу қажет.</w:t>
      </w:r>
    </w:p>
    <w:p w:rsidR="00FD7F65" w:rsidRDefault="00FD7F65" w:rsidP="00FD7F65">
      <w:pPr>
        <w:jc w:val="both"/>
        <w:rPr>
          <w:sz w:val="28"/>
          <w:szCs w:val="28"/>
          <w:lang w:val="kk-KZ"/>
        </w:rPr>
      </w:pPr>
    </w:p>
    <w:p w:rsidR="00FD7F65" w:rsidRDefault="00FD7F65" w:rsidP="00FD7F65">
      <w:pPr>
        <w:jc w:val="center"/>
        <w:rPr>
          <w:sz w:val="28"/>
          <w:szCs w:val="28"/>
          <w:lang w:val="kk-KZ"/>
        </w:rPr>
      </w:pPr>
      <w:r w:rsidRPr="00CB2148">
        <w:rPr>
          <w:noProof/>
        </w:rPr>
        <w:drawing>
          <wp:inline distT="0" distB="0" distL="0" distR="0" wp14:anchorId="5B23231D" wp14:editId="6E0708C4">
            <wp:extent cx="2646680" cy="1679575"/>
            <wp:effectExtent l="0" t="0" r="1270" b="0"/>
            <wp:docPr id="15" name="Рисунок 15" descr="Игры 1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гры 1 010"/>
                    <pic:cNvPicPr>
                      <a:picLocks noChangeAspect="1" noChangeArrowheads="1"/>
                    </pic:cNvPicPr>
                  </pic:nvPicPr>
                  <pic:blipFill>
                    <a:blip r:embed="rId11">
                      <a:extLst>
                        <a:ext uri="{28A0092B-C50C-407E-A947-70E740481C1C}">
                          <a14:useLocalDpi xmlns:a14="http://schemas.microsoft.com/office/drawing/2010/main" val="0"/>
                        </a:ext>
                      </a:extLst>
                    </a:blip>
                    <a:srcRect l="39529" t="5983" r="18436" b="69865"/>
                    <a:stretch>
                      <a:fillRect/>
                    </a:stretch>
                  </pic:blipFill>
                  <pic:spPr bwMode="auto">
                    <a:xfrm>
                      <a:off x="0" y="0"/>
                      <a:ext cx="2646680" cy="1679575"/>
                    </a:xfrm>
                    <a:prstGeom prst="rect">
                      <a:avLst/>
                    </a:prstGeom>
                    <a:noFill/>
                    <a:ln>
                      <a:noFill/>
                    </a:ln>
                  </pic:spPr>
                </pic:pic>
              </a:graphicData>
            </a:graphic>
          </wp:inline>
        </w:drawing>
      </w:r>
    </w:p>
    <w:p w:rsidR="00FD7F65" w:rsidRDefault="00FD7F65" w:rsidP="00FD7F65">
      <w:pPr>
        <w:jc w:val="both"/>
        <w:rPr>
          <w:sz w:val="28"/>
          <w:szCs w:val="28"/>
          <w:lang w:val="kk-KZ"/>
        </w:rPr>
      </w:pPr>
    </w:p>
    <w:p w:rsidR="00FD7F65" w:rsidRDefault="00FD7F65" w:rsidP="00FD7F65">
      <w:pPr>
        <w:jc w:val="center"/>
        <w:rPr>
          <w:b/>
          <w:i/>
          <w:sz w:val="28"/>
          <w:szCs w:val="28"/>
          <w:lang w:val="kk-KZ"/>
        </w:rPr>
      </w:pPr>
      <w:r w:rsidRPr="004864FD">
        <w:rPr>
          <w:b/>
          <w:i/>
          <w:sz w:val="28"/>
          <w:szCs w:val="28"/>
          <w:lang w:val="kk-KZ"/>
        </w:rPr>
        <w:t xml:space="preserve">Сурет </w:t>
      </w:r>
      <w:smartTag w:uri="urn:schemas-microsoft-com:office:smarttags" w:element="time">
        <w:smartTagPr>
          <w:attr w:name="Hour" w:val="1"/>
          <w:attr w:name="Minute" w:val="15"/>
        </w:smartTagPr>
        <w:r w:rsidRPr="004864FD">
          <w:rPr>
            <w:b/>
            <w:i/>
            <w:sz w:val="28"/>
            <w:szCs w:val="28"/>
            <w:lang w:val="kk-KZ"/>
          </w:rPr>
          <w:t>1.</w:t>
        </w:r>
        <w:r>
          <w:rPr>
            <w:b/>
            <w:i/>
            <w:sz w:val="28"/>
            <w:szCs w:val="28"/>
            <w:lang w:val="kk-KZ"/>
          </w:rPr>
          <w:t>15</w:t>
        </w:r>
      </w:smartTag>
    </w:p>
    <w:p w:rsidR="00FD7F65" w:rsidRDefault="00FD7F65" w:rsidP="00FD7F65">
      <w:pPr>
        <w:jc w:val="both"/>
        <w:rPr>
          <w:sz w:val="28"/>
          <w:szCs w:val="28"/>
          <w:lang w:val="kk-KZ"/>
        </w:rPr>
      </w:pPr>
    </w:p>
    <w:p w:rsidR="00FD7F65" w:rsidRDefault="00FD7F65" w:rsidP="00FD7F65">
      <w:pPr>
        <w:ind w:firstLine="708"/>
        <w:jc w:val="both"/>
        <w:rPr>
          <w:sz w:val="28"/>
          <w:szCs w:val="28"/>
          <w:lang w:val="kk-KZ"/>
        </w:rPr>
      </w:pPr>
      <w:r>
        <w:rPr>
          <w:sz w:val="28"/>
          <w:szCs w:val="28"/>
          <w:lang w:val="kk-KZ"/>
        </w:rPr>
        <w:t>6. Бойымен кері берілісті сөндіру.</w:t>
      </w:r>
    </w:p>
    <w:p w:rsidR="00FD7F65" w:rsidRDefault="00FD7F65" w:rsidP="00FD7F65">
      <w:pPr>
        <w:ind w:firstLine="708"/>
        <w:jc w:val="both"/>
        <w:rPr>
          <w:sz w:val="28"/>
          <w:szCs w:val="28"/>
          <w:lang w:val="kk-KZ"/>
        </w:rPr>
      </w:pPr>
      <w:r>
        <w:rPr>
          <w:sz w:val="28"/>
          <w:szCs w:val="28"/>
          <w:lang w:val="kk-KZ"/>
        </w:rPr>
        <w:t xml:space="preserve">3 рукоятканы ІІІ ортанғы жағдайдан І ортанғы жағдайға айналдырамыз. </w:t>
      </w:r>
    </w:p>
    <w:p w:rsidR="00FD7F65" w:rsidRDefault="00FD7F65" w:rsidP="00FD7F65">
      <w:pPr>
        <w:jc w:val="both"/>
        <w:rPr>
          <w:sz w:val="28"/>
          <w:szCs w:val="28"/>
          <w:lang w:val="kk-KZ"/>
        </w:rPr>
      </w:pPr>
      <w:r>
        <w:rPr>
          <w:sz w:val="28"/>
          <w:szCs w:val="28"/>
          <w:lang w:val="kk-KZ"/>
        </w:rPr>
        <w:t>7. Суппорттың тез тура және кері жүрісін қосу және сөндіру.</w:t>
      </w:r>
    </w:p>
    <w:p w:rsidR="00FD7F65" w:rsidRDefault="00FD7F65" w:rsidP="00FD7F65">
      <w:pPr>
        <w:jc w:val="both"/>
        <w:rPr>
          <w:sz w:val="28"/>
          <w:szCs w:val="28"/>
          <w:lang w:val="kk-KZ"/>
        </w:rPr>
      </w:pPr>
      <w:r>
        <w:rPr>
          <w:sz w:val="28"/>
          <w:szCs w:val="28"/>
          <w:lang w:val="kk-KZ"/>
        </w:rPr>
        <w:t xml:space="preserve">Оң қолыдың, бас бармағымен А кнопкасын қарсылық білдіргенше баса отырып (сурет 1,15) бір уақытта 3 рукоятканы І ортанғы жағдайдан солға қарай қарсылық білдіргенше дейін ІІ жағдайға айналдырамыз (сурет 1,16); А кнопкасын басуды жалғастыру отырып, қолымен 3 рукоятканы ұстап тұру керек. Суппорт тез алдыңғы топайға орын аустыруы керек. </w:t>
      </w:r>
    </w:p>
    <w:p w:rsidR="00FD7F65" w:rsidRDefault="00FD7F65" w:rsidP="00FD7F65">
      <w:pPr>
        <w:jc w:val="both"/>
        <w:rPr>
          <w:sz w:val="28"/>
          <w:szCs w:val="28"/>
          <w:lang w:val="kk-KZ"/>
        </w:rPr>
      </w:pPr>
    </w:p>
    <w:p w:rsidR="00FD7F65" w:rsidRDefault="00FD7F65" w:rsidP="00FD7F65">
      <w:pPr>
        <w:jc w:val="center"/>
        <w:rPr>
          <w:sz w:val="28"/>
          <w:szCs w:val="28"/>
          <w:lang w:val="kk-KZ"/>
        </w:rPr>
      </w:pPr>
      <w:r w:rsidRPr="00CB2148">
        <w:rPr>
          <w:noProof/>
        </w:rPr>
        <w:lastRenderedPageBreak/>
        <w:drawing>
          <wp:inline distT="0" distB="0" distL="0" distR="0" wp14:anchorId="1EE8435D" wp14:editId="4F6CF983">
            <wp:extent cx="3367405" cy="1687830"/>
            <wp:effectExtent l="0" t="0" r="4445" b="7620"/>
            <wp:docPr id="16" name="Рисунок 16" descr="Игры 1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гры 1 010"/>
                    <pic:cNvPicPr>
                      <a:picLocks noChangeAspect="1" noChangeArrowheads="1"/>
                    </pic:cNvPicPr>
                  </pic:nvPicPr>
                  <pic:blipFill>
                    <a:blip r:embed="rId11">
                      <a:lum bright="20000"/>
                      <a:extLst>
                        <a:ext uri="{28A0092B-C50C-407E-A947-70E740481C1C}">
                          <a14:useLocalDpi xmlns:a14="http://schemas.microsoft.com/office/drawing/2010/main" val="0"/>
                        </a:ext>
                      </a:extLst>
                    </a:blip>
                    <a:srcRect l="44569" t="46320" r="15883" b="31535"/>
                    <a:stretch>
                      <a:fillRect/>
                    </a:stretch>
                  </pic:blipFill>
                  <pic:spPr bwMode="auto">
                    <a:xfrm>
                      <a:off x="0" y="0"/>
                      <a:ext cx="3367405" cy="1687830"/>
                    </a:xfrm>
                    <a:prstGeom prst="rect">
                      <a:avLst/>
                    </a:prstGeom>
                    <a:noFill/>
                    <a:ln>
                      <a:noFill/>
                    </a:ln>
                  </pic:spPr>
                </pic:pic>
              </a:graphicData>
            </a:graphic>
          </wp:inline>
        </w:drawing>
      </w:r>
    </w:p>
    <w:p w:rsidR="00FD7F65" w:rsidRDefault="00FD7F65" w:rsidP="00FD7F65">
      <w:pPr>
        <w:jc w:val="both"/>
        <w:rPr>
          <w:sz w:val="28"/>
          <w:szCs w:val="28"/>
          <w:lang w:val="kk-KZ"/>
        </w:rPr>
      </w:pPr>
    </w:p>
    <w:p w:rsidR="00FD7F65" w:rsidRDefault="00FD7F65" w:rsidP="00FD7F65">
      <w:pPr>
        <w:jc w:val="center"/>
        <w:rPr>
          <w:b/>
          <w:i/>
          <w:sz w:val="28"/>
          <w:szCs w:val="28"/>
          <w:lang w:val="kk-KZ"/>
        </w:rPr>
      </w:pPr>
      <w:r w:rsidRPr="004864FD">
        <w:rPr>
          <w:b/>
          <w:i/>
          <w:sz w:val="28"/>
          <w:szCs w:val="28"/>
          <w:lang w:val="kk-KZ"/>
        </w:rPr>
        <w:t xml:space="preserve">Сурет </w:t>
      </w:r>
      <w:smartTag w:uri="urn:schemas-microsoft-com:office:smarttags" w:element="time">
        <w:smartTagPr>
          <w:attr w:name="Hour" w:val="1"/>
          <w:attr w:name="Minute" w:val="16"/>
        </w:smartTagPr>
        <w:r w:rsidRPr="004864FD">
          <w:rPr>
            <w:b/>
            <w:i/>
            <w:sz w:val="28"/>
            <w:szCs w:val="28"/>
            <w:lang w:val="kk-KZ"/>
          </w:rPr>
          <w:t>1.</w:t>
        </w:r>
        <w:r>
          <w:rPr>
            <w:b/>
            <w:i/>
            <w:sz w:val="28"/>
            <w:szCs w:val="28"/>
            <w:lang w:val="kk-KZ"/>
          </w:rPr>
          <w:t>16</w:t>
        </w:r>
      </w:smartTag>
    </w:p>
    <w:p w:rsidR="00FD7F65" w:rsidRDefault="00FD7F65" w:rsidP="00FD7F65">
      <w:pPr>
        <w:jc w:val="both"/>
        <w:rPr>
          <w:sz w:val="28"/>
          <w:szCs w:val="28"/>
          <w:lang w:val="kk-KZ"/>
        </w:rPr>
      </w:pPr>
    </w:p>
    <w:p w:rsidR="00FD7F65" w:rsidRDefault="00FD7F65" w:rsidP="00FD7F65">
      <w:pPr>
        <w:ind w:firstLine="708"/>
        <w:jc w:val="both"/>
        <w:rPr>
          <w:b/>
          <w:i/>
          <w:sz w:val="28"/>
          <w:szCs w:val="28"/>
          <w:lang w:val="kk-KZ"/>
        </w:rPr>
      </w:pPr>
      <w:r w:rsidRPr="00672EC2">
        <w:rPr>
          <w:b/>
          <w:i/>
          <w:sz w:val="28"/>
          <w:szCs w:val="28"/>
          <w:lang w:val="kk-KZ"/>
        </w:rPr>
        <w:t>V. Көлдеңен механикалық берілісті қосу және сөндіру.</w:t>
      </w:r>
    </w:p>
    <w:p w:rsidR="00FD7F65" w:rsidRPr="00672EC2" w:rsidRDefault="00FD7F65" w:rsidP="00FD7F65">
      <w:pPr>
        <w:ind w:firstLine="708"/>
        <w:jc w:val="both"/>
        <w:rPr>
          <w:b/>
          <w:i/>
          <w:sz w:val="28"/>
          <w:szCs w:val="28"/>
          <w:lang w:val="kk-KZ"/>
        </w:rPr>
      </w:pPr>
    </w:p>
    <w:p w:rsidR="00FD7F65" w:rsidRDefault="00FD7F65" w:rsidP="00FD7F65">
      <w:pPr>
        <w:ind w:firstLine="708"/>
        <w:jc w:val="both"/>
        <w:rPr>
          <w:sz w:val="28"/>
          <w:szCs w:val="28"/>
          <w:lang w:val="kk-KZ"/>
        </w:rPr>
      </w:pPr>
      <w:r>
        <w:rPr>
          <w:sz w:val="28"/>
          <w:szCs w:val="28"/>
          <w:lang w:val="kk-KZ"/>
        </w:rPr>
        <w:t>1. Тура көлдеңен берілісті қосу.</w:t>
      </w:r>
    </w:p>
    <w:p w:rsidR="00FD7F65" w:rsidRDefault="00FD7F65" w:rsidP="00FD7F65">
      <w:pPr>
        <w:ind w:firstLine="708"/>
        <w:jc w:val="both"/>
        <w:rPr>
          <w:sz w:val="28"/>
          <w:szCs w:val="28"/>
          <w:lang w:val="kk-KZ"/>
        </w:rPr>
      </w:pPr>
      <w:r>
        <w:rPr>
          <w:sz w:val="28"/>
          <w:szCs w:val="28"/>
          <w:lang w:val="kk-KZ"/>
        </w:rPr>
        <w:t xml:space="preserve">Оң қолымен 3 рукоятканы І ортанғы жағдайдан өзінен қарсылық білдіргенге шейін </w:t>
      </w:r>
      <w:r w:rsidRPr="004159BF">
        <w:rPr>
          <w:sz w:val="28"/>
          <w:szCs w:val="28"/>
          <w:lang w:val="kk-KZ"/>
        </w:rPr>
        <w:t xml:space="preserve">IV </w:t>
      </w:r>
      <w:r>
        <w:rPr>
          <w:sz w:val="28"/>
          <w:szCs w:val="28"/>
          <w:lang w:val="kk-KZ"/>
        </w:rPr>
        <w:t>жағдайға айналдырамыз (сурет 1,17). Суппорттын көлдеңен салазкасы өзінен қарай орын ауыстыруы керек (станоктын орталық осіне қарай).</w:t>
      </w:r>
    </w:p>
    <w:p w:rsidR="00FD7F65" w:rsidRDefault="00FD7F65" w:rsidP="00FD7F65">
      <w:pPr>
        <w:jc w:val="both"/>
        <w:rPr>
          <w:sz w:val="28"/>
          <w:szCs w:val="28"/>
          <w:lang w:val="kk-KZ"/>
        </w:rPr>
      </w:pPr>
      <w:r>
        <w:rPr>
          <w:sz w:val="28"/>
          <w:szCs w:val="28"/>
          <w:lang w:val="kk-KZ"/>
        </w:rPr>
        <w:t xml:space="preserve"> </w:t>
      </w:r>
      <w:r>
        <w:rPr>
          <w:sz w:val="28"/>
          <w:szCs w:val="28"/>
          <w:lang w:val="kk-KZ"/>
        </w:rPr>
        <w:tab/>
        <w:t xml:space="preserve"> 80-</w:t>
      </w:r>
      <w:smartTag w:uri="urn:schemas-microsoft-com:office:smarttags" w:element="metricconverter">
        <w:smartTagPr>
          <w:attr w:name="ProductID" w:val="50 мм"/>
        </w:smartTagPr>
        <w:r>
          <w:rPr>
            <w:sz w:val="28"/>
            <w:szCs w:val="28"/>
            <w:lang w:val="kk-KZ"/>
          </w:rPr>
          <w:t>50 мм</w:t>
        </w:r>
      </w:smartTag>
      <w:r>
        <w:rPr>
          <w:sz w:val="28"/>
          <w:szCs w:val="28"/>
          <w:lang w:val="kk-KZ"/>
        </w:rPr>
        <w:t xml:space="preserve"> арақашықтықта суппорттын кареткасын соңына шейін бағыттағанда көлдеңен салазогтын артқы шетіне жақындағанда тез арада келесі жұмыс тәсіліне көшу қажет. </w:t>
      </w:r>
    </w:p>
    <w:p w:rsidR="00FD7F65" w:rsidRDefault="00FD7F65" w:rsidP="00FD7F65">
      <w:pPr>
        <w:jc w:val="both"/>
        <w:rPr>
          <w:sz w:val="28"/>
          <w:szCs w:val="28"/>
          <w:lang w:val="kk-KZ"/>
        </w:rPr>
      </w:pPr>
    </w:p>
    <w:p w:rsidR="00FD7F65" w:rsidRDefault="00FD7F65" w:rsidP="00FD7F65">
      <w:pPr>
        <w:jc w:val="center"/>
        <w:rPr>
          <w:sz w:val="28"/>
          <w:szCs w:val="28"/>
          <w:lang w:val="kk-KZ"/>
        </w:rPr>
      </w:pPr>
      <w:r w:rsidRPr="00CB2148">
        <w:rPr>
          <w:noProof/>
        </w:rPr>
        <w:drawing>
          <wp:inline distT="0" distB="0" distL="0" distR="0" wp14:anchorId="22ACEF4F" wp14:editId="5F655F92">
            <wp:extent cx="2919095" cy="1723390"/>
            <wp:effectExtent l="0" t="0" r="0" b="0"/>
            <wp:docPr id="17" name="Рисунок 17" descr="Игры 1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гры 1 011"/>
                    <pic:cNvPicPr>
                      <a:picLocks noChangeAspect="1" noChangeArrowheads="1"/>
                    </pic:cNvPicPr>
                  </pic:nvPicPr>
                  <pic:blipFill>
                    <a:blip r:embed="rId12">
                      <a:lum bright="20000"/>
                      <a:extLst>
                        <a:ext uri="{28A0092B-C50C-407E-A947-70E740481C1C}">
                          <a14:useLocalDpi xmlns:a14="http://schemas.microsoft.com/office/drawing/2010/main" val="0"/>
                        </a:ext>
                      </a:extLst>
                    </a:blip>
                    <a:srcRect l="38005" t="9799" r="26183" b="69228"/>
                    <a:stretch>
                      <a:fillRect/>
                    </a:stretch>
                  </pic:blipFill>
                  <pic:spPr bwMode="auto">
                    <a:xfrm>
                      <a:off x="0" y="0"/>
                      <a:ext cx="2919095" cy="1723390"/>
                    </a:xfrm>
                    <a:prstGeom prst="rect">
                      <a:avLst/>
                    </a:prstGeom>
                    <a:noFill/>
                    <a:ln>
                      <a:noFill/>
                    </a:ln>
                  </pic:spPr>
                </pic:pic>
              </a:graphicData>
            </a:graphic>
          </wp:inline>
        </w:drawing>
      </w:r>
    </w:p>
    <w:p w:rsidR="00FD7F65" w:rsidRDefault="00FD7F65" w:rsidP="00FD7F65">
      <w:pPr>
        <w:jc w:val="both"/>
        <w:rPr>
          <w:sz w:val="28"/>
          <w:szCs w:val="28"/>
          <w:lang w:val="kk-KZ"/>
        </w:rPr>
      </w:pPr>
    </w:p>
    <w:p w:rsidR="00FD7F65" w:rsidRDefault="00FD7F65" w:rsidP="00FD7F65">
      <w:pPr>
        <w:jc w:val="center"/>
        <w:rPr>
          <w:b/>
          <w:i/>
          <w:sz w:val="28"/>
          <w:szCs w:val="28"/>
          <w:lang w:val="kk-KZ"/>
        </w:rPr>
      </w:pPr>
      <w:r w:rsidRPr="004864FD">
        <w:rPr>
          <w:b/>
          <w:i/>
          <w:sz w:val="28"/>
          <w:szCs w:val="28"/>
          <w:lang w:val="kk-KZ"/>
        </w:rPr>
        <w:t xml:space="preserve">Сурет </w:t>
      </w:r>
      <w:smartTag w:uri="urn:schemas-microsoft-com:office:smarttags" w:element="time">
        <w:smartTagPr>
          <w:attr w:name="Hour" w:val="1"/>
          <w:attr w:name="Minute" w:val="17"/>
        </w:smartTagPr>
        <w:r w:rsidRPr="004864FD">
          <w:rPr>
            <w:b/>
            <w:i/>
            <w:sz w:val="28"/>
            <w:szCs w:val="28"/>
            <w:lang w:val="kk-KZ"/>
          </w:rPr>
          <w:t>1.</w:t>
        </w:r>
        <w:r>
          <w:rPr>
            <w:b/>
            <w:i/>
            <w:sz w:val="28"/>
            <w:szCs w:val="28"/>
            <w:lang w:val="kk-KZ"/>
          </w:rPr>
          <w:t>17</w:t>
        </w:r>
      </w:smartTag>
    </w:p>
    <w:p w:rsidR="00FD7F65" w:rsidRDefault="00FD7F65" w:rsidP="00FD7F65">
      <w:pPr>
        <w:jc w:val="both"/>
        <w:rPr>
          <w:sz w:val="28"/>
          <w:szCs w:val="28"/>
          <w:lang w:val="kk-KZ"/>
        </w:rPr>
      </w:pPr>
    </w:p>
    <w:p w:rsidR="00FD7F65" w:rsidRDefault="00FD7F65" w:rsidP="00FD7F65">
      <w:pPr>
        <w:ind w:firstLine="708"/>
        <w:jc w:val="both"/>
        <w:rPr>
          <w:sz w:val="28"/>
          <w:szCs w:val="28"/>
          <w:lang w:val="kk-KZ"/>
        </w:rPr>
      </w:pPr>
      <w:r>
        <w:rPr>
          <w:sz w:val="28"/>
          <w:szCs w:val="28"/>
          <w:lang w:val="kk-KZ"/>
        </w:rPr>
        <w:t>2. Тура көлденен берілісті сөндіру.</w:t>
      </w:r>
    </w:p>
    <w:p w:rsidR="00FD7F65" w:rsidRDefault="00FD7F65" w:rsidP="00FD7F65">
      <w:pPr>
        <w:ind w:firstLine="708"/>
        <w:jc w:val="both"/>
        <w:rPr>
          <w:sz w:val="28"/>
          <w:szCs w:val="28"/>
          <w:lang w:val="kk-KZ"/>
        </w:rPr>
      </w:pPr>
      <w:r>
        <w:rPr>
          <w:sz w:val="28"/>
          <w:szCs w:val="28"/>
          <w:lang w:val="kk-KZ"/>
        </w:rPr>
        <w:t xml:space="preserve">Оң қолымен 3 рукоятканы </w:t>
      </w:r>
      <w:r w:rsidRPr="00470D45">
        <w:rPr>
          <w:sz w:val="28"/>
          <w:szCs w:val="28"/>
          <w:lang w:val="kk-KZ"/>
        </w:rPr>
        <w:t xml:space="preserve">VI </w:t>
      </w:r>
      <w:r>
        <w:rPr>
          <w:sz w:val="28"/>
          <w:szCs w:val="28"/>
          <w:lang w:val="kk-KZ"/>
        </w:rPr>
        <w:t xml:space="preserve">жағдайдан  өзіне қарай І ортанғы жағдаға бұрамыз (1,17 сурет қараймыз). </w:t>
      </w:r>
    </w:p>
    <w:p w:rsidR="00FD7F65" w:rsidRDefault="00FD7F65" w:rsidP="00FD7F65">
      <w:pPr>
        <w:ind w:firstLine="708"/>
        <w:jc w:val="both"/>
        <w:rPr>
          <w:sz w:val="28"/>
          <w:szCs w:val="28"/>
          <w:lang w:val="kk-KZ"/>
        </w:rPr>
      </w:pPr>
      <w:r>
        <w:rPr>
          <w:sz w:val="28"/>
          <w:szCs w:val="28"/>
          <w:lang w:val="kk-KZ"/>
        </w:rPr>
        <w:t>3. Кері көлдеңен берілісті қосу.</w:t>
      </w:r>
    </w:p>
    <w:p w:rsidR="00FD7F65" w:rsidRDefault="00FD7F65" w:rsidP="00FD7F65">
      <w:pPr>
        <w:jc w:val="both"/>
        <w:rPr>
          <w:sz w:val="28"/>
          <w:szCs w:val="28"/>
          <w:lang w:val="kk-KZ"/>
        </w:rPr>
      </w:pPr>
      <w:r>
        <w:rPr>
          <w:sz w:val="28"/>
          <w:szCs w:val="28"/>
          <w:lang w:val="kk-KZ"/>
        </w:rPr>
        <w:t>Оң қолымен 3 рукоятканы І ортанғы жағдайдан қарсылық білдіргенге дейін V жағдайға бұрамыз (сурет 1,18).</w:t>
      </w:r>
    </w:p>
    <w:p w:rsidR="00FD7F65" w:rsidRDefault="00FD7F65" w:rsidP="00FD7F65">
      <w:pPr>
        <w:jc w:val="both"/>
        <w:rPr>
          <w:sz w:val="28"/>
          <w:szCs w:val="28"/>
          <w:lang w:val="kk-KZ"/>
        </w:rPr>
      </w:pPr>
    </w:p>
    <w:p w:rsidR="00FD7F65" w:rsidRDefault="00FD7F65" w:rsidP="00FD7F65">
      <w:pPr>
        <w:jc w:val="center"/>
        <w:rPr>
          <w:b/>
          <w:i/>
          <w:sz w:val="28"/>
          <w:szCs w:val="28"/>
          <w:lang w:val="kk-KZ"/>
        </w:rPr>
      </w:pPr>
    </w:p>
    <w:p w:rsidR="00FD7F65" w:rsidRDefault="00FD7F65" w:rsidP="00FD7F65">
      <w:pPr>
        <w:jc w:val="center"/>
        <w:rPr>
          <w:b/>
          <w:i/>
          <w:sz w:val="28"/>
          <w:szCs w:val="28"/>
          <w:lang w:val="kk-KZ"/>
        </w:rPr>
      </w:pPr>
      <w:r w:rsidRPr="00CB2148">
        <w:rPr>
          <w:noProof/>
        </w:rPr>
        <w:lastRenderedPageBreak/>
        <w:drawing>
          <wp:inline distT="0" distB="0" distL="0" distR="0" wp14:anchorId="4F1054E1" wp14:editId="40952AB5">
            <wp:extent cx="2620010" cy="1819910"/>
            <wp:effectExtent l="0" t="0" r="8890" b="8890"/>
            <wp:docPr id="18" name="Рисунок 18" descr="Игры 1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гры 1 011"/>
                    <pic:cNvPicPr>
                      <a:picLocks noChangeAspect="1" noChangeArrowheads="1"/>
                    </pic:cNvPicPr>
                  </pic:nvPicPr>
                  <pic:blipFill>
                    <a:blip r:embed="rId12">
                      <a:lum bright="20000"/>
                      <a:extLst>
                        <a:ext uri="{28A0092B-C50C-407E-A947-70E740481C1C}">
                          <a14:useLocalDpi xmlns:a14="http://schemas.microsoft.com/office/drawing/2010/main" val="0"/>
                        </a:ext>
                      </a:extLst>
                    </a:blip>
                    <a:srcRect l="38104" t="47037" r="30652" b="33511"/>
                    <a:stretch>
                      <a:fillRect/>
                    </a:stretch>
                  </pic:blipFill>
                  <pic:spPr bwMode="auto">
                    <a:xfrm>
                      <a:off x="0" y="0"/>
                      <a:ext cx="2620010" cy="1819910"/>
                    </a:xfrm>
                    <a:prstGeom prst="rect">
                      <a:avLst/>
                    </a:prstGeom>
                    <a:noFill/>
                    <a:ln>
                      <a:noFill/>
                    </a:ln>
                  </pic:spPr>
                </pic:pic>
              </a:graphicData>
            </a:graphic>
          </wp:inline>
        </w:drawing>
      </w:r>
    </w:p>
    <w:p w:rsidR="00FD7F65" w:rsidRDefault="00FD7F65" w:rsidP="00FD7F65">
      <w:pPr>
        <w:jc w:val="center"/>
        <w:rPr>
          <w:b/>
          <w:i/>
          <w:sz w:val="28"/>
          <w:szCs w:val="28"/>
          <w:lang w:val="kk-KZ"/>
        </w:rPr>
      </w:pPr>
    </w:p>
    <w:p w:rsidR="00FD7F65" w:rsidRDefault="00FD7F65" w:rsidP="00FD7F65">
      <w:pPr>
        <w:jc w:val="center"/>
        <w:rPr>
          <w:b/>
          <w:i/>
          <w:sz w:val="28"/>
          <w:szCs w:val="28"/>
          <w:lang w:val="kk-KZ"/>
        </w:rPr>
      </w:pPr>
      <w:r w:rsidRPr="004864FD">
        <w:rPr>
          <w:b/>
          <w:i/>
          <w:sz w:val="28"/>
          <w:szCs w:val="28"/>
          <w:lang w:val="kk-KZ"/>
        </w:rPr>
        <w:t xml:space="preserve">Сурет </w:t>
      </w:r>
      <w:smartTag w:uri="urn:schemas-microsoft-com:office:smarttags" w:element="time">
        <w:smartTagPr>
          <w:attr w:name="Hour" w:val="1"/>
          <w:attr w:name="Minute" w:val="18"/>
        </w:smartTagPr>
        <w:r w:rsidRPr="004864FD">
          <w:rPr>
            <w:b/>
            <w:i/>
            <w:sz w:val="28"/>
            <w:szCs w:val="28"/>
            <w:lang w:val="kk-KZ"/>
          </w:rPr>
          <w:t>1.</w:t>
        </w:r>
        <w:r>
          <w:rPr>
            <w:b/>
            <w:i/>
            <w:sz w:val="28"/>
            <w:szCs w:val="28"/>
            <w:lang w:val="kk-KZ"/>
          </w:rPr>
          <w:t>18</w:t>
        </w:r>
      </w:smartTag>
    </w:p>
    <w:p w:rsidR="00FD7F65" w:rsidRDefault="00FD7F65" w:rsidP="00FD7F65">
      <w:pPr>
        <w:jc w:val="both"/>
        <w:rPr>
          <w:sz w:val="28"/>
          <w:szCs w:val="28"/>
          <w:lang w:val="kk-KZ"/>
        </w:rPr>
      </w:pPr>
    </w:p>
    <w:p w:rsidR="00FD7F65" w:rsidRDefault="00FD7F65" w:rsidP="00FD7F65">
      <w:pPr>
        <w:ind w:firstLine="708"/>
        <w:jc w:val="both"/>
        <w:rPr>
          <w:sz w:val="28"/>
          <w:szCs w:val="28"/>
          <w:lang w:val="kk-KZ"/>
        </w:rPr>
      </w:pPr>
      <w:r>
        <w:rPr>
          <w:sz w:val="28"/>
          <w:szCs w:val="28"/>
          <w:lang w:val="kk-KZ"/>
        </w:rPr>
        <w:t>Көлденен салазкалар өз өздеріне қарай орын ауыстырулары қажет (станоктын орталық осінен). 30-</w:t>
      </w:r>
      <w:smartTag w:uri="urn:schemas-microsoft-com:office:smarttags" w:element="metricconverter">
        <w:smartTagPr>
          <w:attr w:name="ProductID" w:val="20 мм"/>
        </w:smartTagPr>
        <w:r>
          <w:rPr>
            <w:sz w:val="28"/>
            <w:szCs w:val="28"/>
            <w:lang w:val="kk-KZ"/>
          </w:rPr>
          <w:t>20 мм</w:t>
        </w:r>
      </w:smartTag>
      <w:r>
        <w:rPr>
          <w:sz w:val="28"/>
          <w:szCs w:val="28"/>
          <w:lang w:val="kk-KZ"/>
        </w:rPr>
        <w:t xml:space="preserve"> арақашықтықта суппорттын кареткасын соңына шейін бағыттағанда көлдеңен салазогтын артқы шетіне дейін жақындағанда тез арада келесі жұмыс тәсіліне көшу қажет. </w:t>
      </w:r>
    </w:p>
    <w:p w:rsidR="00FD7F65" w:rsidRDefault="00FD7F65" w:rsidP="00FD7F65">
      <w:pPr>
        <w:jc w:val="both"/>
        <w:rPr>
          <w:sz w:val="28"/>
          <w:szCs w:val="28"/>
          <w:lang w:val="kk-KZ"/>
        </w:rPr>
      </w:pPr>
    </w:p>
    <w:p w:rsidR="00FD7F65" w:rsidRDefault="00FD7F65" w:rsidP="00FD7F65">
      <w:pPr>
        <w:ind w:firstLine="708"/>
        <w:jc w:val="both"/>
        <w:rPr>
          <w:sz w:val="28"/>
          <w:szCs w:val="28"/>
          <w:lang w:val="kk-KZ"/>
        </w:rPr>
      </w:pPr>
      <w:r>
        <w:rPr>
          <w:sz w:val="28"/>
          <w:szCs w:val="28"/>
          <w:lang w:val="kk-KZ"/>
        </w:rPr>
        <w:t>4. Кері көлденен берілісті сөндіру.</w:t>
      </w:r>
    </w:p>
    <w:p w:rsidR="00FD7F65" w:rsidRDefault="00FD7F65" w:rsidP="00FD7F65">
      <w:pPr>
        <w:ind w:firstLine="708"/>
        <w:jc w:val="both"/>
        <w:rPr>
          <w:sz w:val="28"/>
          <w:szCs w:val="28"/>
          <w:lang w:val="kk-KZ"/>
        </w:rPr>
      </w:pPr>
      <w:r>
        <w:rPr>
          <w:sz w:val="28"/>
          <w:szCs w:val="28"/>
          <w:lang w:val="kk-KZ"/>
        </w:rPr>
        <w:t>3 рукоятканы</w:t>
      </w:r>
      <w:r w:rsidRPr="00754F82">
        <w:rPr>
          <w:sz w:val="28"/>
          <w:szCs w:val="28"/>
          <w:lang w:val="kk-KZ"/>
        </w:rPr>
        <w:t xml:space="preserve"> </w:t>
      </w:r>
      <w:r>
        <w:rPr>
          <w:sz w:val="28"/>
          <w:szCs w:val="28"/>
          <w:lang w:val="kk-KZ"/>
        </w:rPr>
        <w:t xml:space="preserve">V жағдайдан І ортанғы жағдайға бұрамыз (1,18 суретті қараймыз). </w:t>
      </w:r>
    </w:p>
    <w:p w:rsidR="00FD7F65" w:rsidRDefault="00FD7F65" w:rsidP="00FD7F65">
      <w:pPr>
        <w:ind w:firstLine="708"/>
        <w:jc w:val="both"/>
        <w:rPr>
          <w:sz w:val="28"/>
          <w:szCs w:val="28"/>
          <w:lang w:val="kk-KZ"/>
        </w:rPr>
      </w:pPr>
      <w:r>
        <w:rPr>
          <w:sz w:val="28"/>
          <w:szCs w:val="28"/>
          <w:lang w:val="kk-KZ"/>
        </w:rPr>
        <w:t>5. Станоктын шпинделінің айналысын сөндіреміз.</w:t>
      </w:r>
    </w:p>
    <w:p w:rsidR="00FD7F65" w:rsidRDefault="00FD7F65" w:rsidP="00FD7F65">
      <w:pPr>
        <w:ind w:firstLine="708"/>
        <w:jc w:val="both"/>
        <w:rPr>
          <w:sz w:val="28"/>
          <w:szCs w:val="28"/>
          <w:lang w:val="kk-KZ"/>
        </w:rPr>
      </w:pPr>
      <w:r>
        <w:rPr>
          <w:sz w:val="28"/>
          <w:szCs w:val="28"/>
          <w:lang w:val="kk-KZ"/>
        </w:rPr>
        <w:t>6. Электрқозғалтқышты сөндіреміз.</w:t>
      </w:r>
    </w:p>
    <w:p w:rsidR="00FD7F65" w:rsidRDefault="00FD7F65" w:rsidP="00FD7F65">
      <w:pPr>
        <w:ind w:firstLine="708"/>
        <w:jc w:val="both"/>
        <w:rPr>
          <w:sz w:val="28"/>
          <w:szCs w:val="28"/>
          <w:lang w:val="kk-KZ"/>
        </w:rPr>
      </w:pPr>
      <w:r>
        <w:rPr>
          <w:sz w:val="28"/>
          <w:szCs w:val="28"/>
          <w:lang w:val="kk-KZ"/>
        </w:rPr>
        <w:t>7.  Станоктын электрқозғалтқышын электржелісінен ажыратамыз.</w:t>
      </w:r>
    </w:p>
    <w:p w:rsidR="00FD7F65" w:rsidRDefault="00FD7F65" w:rsidP="00FD7F65">
      <w:pPr>
        <w:ind w:firstLine="708"/>
        <w:jc w:val="both"/>
        <w:rPr>
          <w:sz w:val="28"/>
          <w:szCs w:val="28"/>
          <w:lang w:val="kk-KZ"/>
        </w:rPr>
      </w:pPr>
      <w:r>
        <w:rPr>
          <w:sz w:val="28"/>
          <w:szCs w:val="28"/>
          <w:lang w:val="kk-KZ"/>
        </w:rPr>
        <w:t>Оң қолымен Б рукояткасын (1,3 суретті қараймыз) сағат бойымен "Тырс" еткенге дейін бұраймыз. Оң қолымен А рукояткасын (1,3,б суреттін қараймыз 16К20) сағат бағытына қарсы қарсылық білдіргенге дейін бұраймыз. Дабылдық лампасы сөнуі қажет.</w:t>
      </w:r>
    </w:p>
    <w:p w:rsidR="00FD7F65" w:rsidRDefault="00FD7F65" w:rsidP="00FD7F65">
      <w:pPr>
        <w:jc w:val="both"/>
        <w:rPr>
          <w:sz w:val="28"/>
          <w:szCs w:val="28"/>
          <w:lang w:val="kk-KZ"/>
        </w:rPr>
      </w:pPr>
    </w:p>
    <w:p w:rsidR="00FD7F65" w:rsidRPr="00470D45" w:rsidRDefault="00FD7F65" w:rsidP="00FD7F65">
      <w:pPr>
        <w:jc w:val="both"/>
        <w:rPr>
          <w:sz w:val="28"/>
          <w:szCs w:val="28"/>
          <w:lang w:val="kk-KZ"/>
        </w:rPr>
      </w:pPr>
    </w:p>
    <w:p w:rsidR="00FD7F65" w:rsidRDefault="00FD7F65" w:rsidP="00FD7F65">
      <w:pPr>
        <w:jc w:val="both"/>
        <w:rPr>
          <w:sz w:val="28"/>
          <w:szCs w:val="28"/>
          <w:lang w:val="kk-KZ"/>
        </w:rPr>
      </w:pPr>
    </w:p>
    <w:p w:rsidR="00FD7F65" w:rsidRDefault="00FD7F65" w:rsidP="00FD7F65">
      <w:pPr>
        <w:jc w:val="both"/>
        <w:rPr>
          <w:sz w:val="28"/>
          <w:szCs w:val="28"/>
          <w:lang w:val="kk-KZ"/>
        </w:rPr>
      </w:pPr>
    </w:p>
    <w:p w:rsidR="00FD7F65" w:rsidRDefault="00FD7F65" w:rsidP="00FD7F65">
      <w:pPr>
        <w:jc w:val="both"/>
        <w:rPr>
          <w:sz w:val="28"/>
          <w:szCs w:val="28"/>
          <w:lang w:val="kk-KZ"/>
        </w:rPr>
      </w:pPr>
    </w:p>
    <w:p w:rsidR="00FD7F65" w:rsidRDefault="00FD7F65" w:rsidP="00FD7F65">
      <w:pPr>
        <w:jc w:val="both"/>
        <w:rPr>
          <w:sz w:val="28"/>
          <w:szCs w:val="28"/>
          <w:lang w:val="kk-KZ"/>
        </w:rPr>
      </w:pPr>
    </w:p>
    <w:p w:rsidR="00FD7F65" w:rsidRDefault="00FD7F65" w:rsidP="00FD7F65">
      <w:pPr>
        <w:jc w:val="both"/>
        <w:rPr>
          <w:sz w:val="28"/>
          <w:szCs w:val="28"/>
          <w:lang w:val="kk-KZ"/>
        </w:rPr>
      </w:pPr>
    </w:p>
    <w:p w:rsidR="00FD7F65" w:rsidRDefault="00FD7F65" w:rsidP="00FD7F65">
      <w:pPr>
        <w:jc w:val="both"/>
        <w:rPr>
          <w:sz w:val="28"/>
          <w:szCs w:val="28"/>
          <w:lang w:val="kk-KZ"/>
        </w:rPr>
      </w:pPr>
    </w:p>
    <w:p w:rsidR="00FD7F65" w:rsidRDefault="00FD7F65" w:rsidP="00FD7F65">
      <w:pPr>
        <w:jc w:val="both"/>
        <w:rPr>
          <w:sz w:val="28"/>
          <w:szCs w:val="28"/>
          <w:lang w:val="kk-KZ"/>
        </w:rPr>
      </w:pPr>
    </w:p>
    <w:p w:rsidR="00FD7F65" w:rsidRDefault="00FD7F65" w:rsidP="00FD7F65">
      <w:pPr>
        <w:jc w:val="both"/>
        <w:rPr>
          <w:sz w:val="28"/>
          <w:szCs w:val="28"/>
          <w:lang w:val="kk-KZ"/>
        </w:rPr>
      </w:pPr>
    </w:p>
    <w:p w:rsidR="00FD7F65" w:rsidRDefault="00FD7F65" w:rsidP="00FD7F65">
      <w:pPr>
        <w:jc w:val="both"/>
        <w:rPr>
          <w:sz w:val="28"/>
          <w:szCs w:val="28"/>
          <w:lang w:val="kk-KZ"/>
        </w:rPr>
      </w:pPr>
    </w:p>
    <w:p w:rsidR="00FD7F65" w:rsidRPr="00F27482" w:rsidRDefault="00FD7F65" w:rsidP="00FD7F65">
      <w:pPr>
        <w:rPr>
          <w:sz w:val="28"/>
          <w:szCs w:val="28"/>
          <w:lang w:val="kk-KZ"/>
        </w:rPr>
      </w:pPr>
    </w:p>
    <w:p w:rsidR="00FD7F65" w:rsidRDefault="00FD7F65" w:rsidP="00FD7F65"/>
    <w:p w:rsidR="00033218" w:rsidRDefault="00033218"/>
    <w:sectPr w:rsidR="00033218" w:rsidSect="00F27482">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2CD"/>
    <w:rsid w:val="00033218"/>
    <w:rsid w:val="009312CD"/>
    <w:rsid w:val="00FD7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1026"/>
    <o:shapelayout v:ext="edit">
      <o:idmap v:ext="edit" data="1"/>
    </o:shapelayout>
  </w:shapeDefaults>
  <w:decimalSymbol w:val=","/>
  <w:listSeparator w:val=";"/>
  <w15:chartTrackingRefBased/>
  <w15:docId w15:val="{8E57E56D-51EC-4FC4-A8A2-1A697ADD5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7F6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1068</Words>
  <Characters>6092</Characters>
  <Application>Microsoft Office Word</Application>
  <DocSecurity>0</DocSecurity>
  <Lines>50</Lines>
  <Paragraphs>14</Paragraphs>
  <ScaleCrop>false</ScaleCrop>
  <Company/>
  <LinksUpToDate>false</LinksUpToDate>
  <CharactersWithSpaces>7146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07</dc:creator>
  <cp:keywords/>
  <dc:description/>
  <cp:lastModifiedBy>07</cp:lastModifiedBy>
  <cp:revision>2</cp:revision>
  <dcterms:created xsi:type="dcterms:W3CDTF">2017-05-25T10:50:00Z</dcterms:created>
  <dcterms:modified xsi:type="dcterms:W3CDTF">2017-05-25T10:51:00Z</dcterms:modified>
</cp:coreProperties>
</file>